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41" w:type="dxa"/>
        <w:tblLayout w:type="fixed"/>
        <w:tblCellMar>
          <w:left w:w="99" w:type="dxa"/>
          <w:right w:w="99" w:type="dxa"/>
        </w:tblCellMar>
        <w:tblLook w:val="04A0" w:firstRow="1" w:lastRow="0" w:firstColumn="1" w:lastColumn="0" w:noHBand="0" w:noVBand="1"/>
      </w:tblPr>
      <w:tblGrid>
        <w:gridCol w:w="1135"/>
        <w:gridCol w:w="1558"/>
        <w:gridCol w:w="1108"/>
        <w:gridCol w:w="168"/>
        <w:gridCol w:w="1107"/>
        <w:gridCol w:w="1161"/>
        <w:gridCol w:w="992"/>
        <w:gridCol w:w="1533"/>
        <w:gridCol w:w="1303"/>
      </w:tblGrid>
      <w:tr w:rsidR="00650820" w:rsidRPr="0006067E" w:rsidTr="008B4A9A">
        <w:trPr>
          <w:trHeight w:val="585"/>
        </w:trPr>
        <w:tc>
          <w:tcPr>
            <w:tcW w:w="3969" w:type="dxa"/>
            <w:gridSpan w:val="4"/>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tcPr>
          <w:p w:rsidR="00650820" w:rsidRPr="0006067E" w:rsidRDefault="00650820" w:rsidP="00650820">
            <w:pPr>
              <w:widowControl/>
              <w:wordWrap/>
              <w:autoSpaceDE/>
              <w:autoSpaceDN/>
              <w:spacing w:after="0" w:line="240" w:lineRule="auto"/>
              <w:jc w:val="center"/>
              <w:rPr>
                <w:rFonts w:ascii="Calibri" w:eastAsia="Malgun Gothic" w:hAnsi="Calibri" w:cs="Gulim"/>
                <w:color w:val="000000"/>
                <w:kern w:val="0"/>
                <w:sz w:val="15"/>
                <w:szCs w:val="15"/>
              </w:rPr>
            </w:pPr>
            <w:r w:rsidRPr="0006067E">
              <w:rPr>
                <w:noProof/>
                <w:sz w:val="15"/>
                <w:szCs w:val="15"/>
                <w:lang w:eastAsia="ja-JP"/>
              </w:rPr>
              <w:drawing>
                <wp:inline distT="0" distB="0" distL="0" distR="0" wp14:anchorId="119D683A" wp14:editId="5EB4469F">
                  <wp:extent cx="2143125" cy="381000"/>
                  <wp:effectExtent l="0" t="0" r="9525" b="0"/>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43125" cy="381000"/>
                          </a:xfrm>
                          <a:prstGeom prst="rect">
                            <a:avLst/>
                          </a:prstGeom>
                        </pic:spPr>
                      </pic:pic>
                    </a:graphicData>
                  </a:graphic>
                </wp:inline>
              </w:drawing>
            </w:r>
          </w:p>
        </w:tc>
        <w:tc>
          <w:tcPr>
            <w:tcW w:w="6096" w:type="dxa"/>
            <w:gridSpan w:val="5"/>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tcPr>
          <w:p w:rsidR="00650820" w:rsidRPr="0006067E" w:rsidRDefault="009265E9" w:rsidP="009265E9">
            <w:pPr>
              <w:widowControl/>
              <w:wordWrap/>
              <w:autoSpaceDE/>
              <w:autoSpaceDN/>
              <w:spacing w:after="0" w:line="240" w:lineRule="auto"/>
              <w:jc w:val="center"/>
              <w:rPr>
                <w:rFonts w:ascii="Calibri" w:eastAsia="Malgun Gothic" w:hAnsi="Calibri" w:cs="Gulim"/>
                <w:b/>
                <w:color w:val="000000"/>
                <w:w w:val="110"/>
                <w:kern w:val="0"/>
                <w:sz w:val="40"/>
                <w:szCs w:val="40"/>
              </w:rPr>
            </w:pPr>
            <w:r w:rsidRPr="0006067E">
              <w:rPr>
                <w:rFonts w:ascii="Calibri" w:eastAsia="Malgun Gothic" w:hAnsi="Calibri" w:cs="Gulim"/>
                <w:b/>
                <w:color w:val="000000"/>
                <w:w w:val="110"/>
                <w:kern w:val="0"/>
                <w:sz w:val="40"/>
                <w:szCs w:val="40"/>
              </w:rPr>
              <w:t>REFUND REQUEST</w:t>
            </w:r>
          </w:p>
        </w:tc>
      </w:tr>
      <w:tr w:rsidR="00650820" w:rsidRPr="0006067E" w:rsidTr="008B4A9A">
        <w:trPr>
          <w:trHeight w:val="585"/>
        </w:trPr>
        <w:tc>
          <w:tcPr>
            <w:tcW w:w="10065" w:type="dxa"/>
            <w:gridSpan w:val="9"/>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auto"/>
            <w:vAlign w:val="center"/>
            <w:hideMark/>
          </w:tcPr>
          <w:p w:rsidR="00650820" w:rsidRPr="0006067E" w:rsidRDefault="00A36C08" w:rsidP="009440F1">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r w:rsidRPr="0006067E">
              <w:rPr>
                <w:rFonts w:ascii="Arial Unicode MS" w:eastAsia="Arial Unicode MS" w:hAnsi="Arial Unicode MS" w:cs="Arial Unicode MS" w:hint="eastAsia"/>
                <w:color w:val="000000"/>
                <w:kern w:val="0"/>
                <w:sz w:val="24"/>
                <w:szCs w:val="24"/>
                <w:lang w:eastAsia="ja-JP"/>
              </w:rPr>
              <w:t>送付</w:t>
            </w:r>
            <w:r w:rsidR="009440F1" w:rsidRPr="0006067E">
              <w:rPr>
                <w:rFonts w:ascii="Arial Unicode MS" w:eastAsia="Arial Unicode MS" w:hAnsi="Arial Unicode MS" w:cs="Arial Unicode MS" w:hint="eastAsia"/>
                <w:color w:val="000000"/>
                <w:kern w:val="0"/>
                <w:sz w:val="24"/>
                <w:szCs w:val="24"/>
                <w:lang w:eastAsia="ja-JP"/>
              </w:rPr>
              <w:t>先</w:t>
            </w:r>
            <w:r w:rsidR="006B391D" w:rsidRPr="0006067E">
              <w:rPr>
                <w:rFonts w:ascii="Arial Unicode MS" w:eastAsia="Arial Unicode MS" w:hAnsi="Arial Unicode MS" w:cs="Arial Unicode MS"/>
                <w:color w:val="000000"/>
                <w:kern w:val="0"/>
                <w:sz w:val="24"/>
                <w:szCs w:val="24"/>
              </w:rPr>
              <w:t xml:space="preserve">/ </w:t>
            </w:r>
            <w:r w:rsidR="00761D8E" w:rsidRPr="0006067E">
              <w:rPr>
                <w:rFonts w:ascii="Arial Unicode MS" w:eastAsia="Arial Unicode MS" w:hAnsi="Arial Unicode MS" w:cs="Arial Unicode MS"/>
                <w:color w:val="000000"/>
                <w:kern w:val="0"/>
                <w:sz w:val="24"/>
                <w:szCs w:val="24"/>
              </w:rPr>
              <w:t>Receiving e-mail address</w:t>
            </w:r>
            <w:r w:rsidR="006F0C17" w:rsidRPr="0006067E">
              <w:rPr>
                <w:rFonts w:ascii="Arial Unicode MS" w:eastAsia="Arial Unicode MS" w:hAnsi="Arial Unicode MS" w:cs="Arial Unicode MS"/>
                <w:color w:val="000000"/>
                <w:kern w:val="0"/>
                <w:sz w:val="24"/>
                <w:szCs w:val="24"/>
              </w:rPr>
              <w:t xml:space="preserve">: </w:t>
            </w:r>
            <w:r w:rsidR="004738DC" w:rsidRPr="0006067E">
              <w:rPr>
                <w:rFonts w:ascii="Arial Unicode MS" w:eastAsia="Arial Unicode MS" w:hAnsi="Arial Unicode MS" w:cs="Arial Unicode MS"/>
                <w:color w:val="000000"/>
                <w:kern w:val="0"/>
                <w:sz w:val="24"/>
                <w:szCs w:val="24"/>
              </w:rPr>
              <w:t>refund.japan@vietjetair.com</w:t>
            </w:r>
          </w:p>
        </w:tc>
      </w:tr>
      <w:tr w:rsidR="006F0C17" w:rsidRPr="0006067E" w:rsidTr="008B4A9A">
        <w:trPr>
          <w:trHeight w:val="353"/>
        </w:trPr>
        <w:tc>
          <w:tcPr>
            <w:tcW w:w="1135" w:type="dxa"/>
            <w:vMerge w:val="restart"/>
            <w:tcBorders>
              <w:top w:val="single" w:sz="2" w:space="0" w:color="000000" w:themeColor="text1"/>
              <w:left w:val="single" w:sz="12" w:space="0" w:color="000000" w:themeColor="text1"/>
              <w:right w:val="single" w:sz="2" w:space="0" w:color="000000" w:themeColor="text1"/>
            </w:tcBorders>
            <w:shd w:val="clear" w:color="auto" w:fill="auto"/>
            <w:vAlign w:val="center"/>
            <w:hideMark/>
          </w:tcPr>
          <w:p w:rsidR="006F0C17" w:rsidRPr="00ED3D28" w:rsidRDefault="00A36C08" w:rsidP="00650820">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ED3D28">
              <w:rPr>
                <w:rFonts w:ascii="Arial Unicode MS" w:eastAsia="Arial Unicode MS" w:hAnsi="Arial Unicode MS" w:cs="Arial Unicode MS" w:hint="eastAsia"/>
                <w:b/>
                <w:color w:val="000000"/>
                <w:kern w:val="0"/>
                <w:sz w:val="15"/>
                <w:szCs w:val="15"/>
                <w:lang w:eastAsia="ja-JP"/>
              </w:rPr>
              <w:t>予約番号</w:t>
            </w:r>
            <w:r w:rsidR="006F0C17" w:rsidRPr="00ED3D28">
              <w:rPr>
                <w:rFonts w:ascii="Arial Unicode MS" w:eastAsia="Arial Unicode MS" w:hAnsi="Arial Unicode MS" w:cs="Arial Unicode MS" w:hint="eastAsia"/>
                <w:b/>
                <w:color w:val="000000"/>
                <w:kern w:val="0"/>
                <w:sz w:val="15"/>
                <w:szCs w:val="15"/>
              </w:rPr>
              <w:br/>
            </w:r>
            <w:r w:rsidR="006F0C17" w:rsidRPr="00ED3D28">
              <w:rPr>
                <w:rFonts w:ascii="Arial Unicode MS" w:eastAsia="Arial Unicode MS" w:hAnsi="Arial Unicode MS" w:cs="Arial Unicode MS"/>
                <w:b/>
                <w:color w:val="000000"/>
                <w:kern w:val="0"/>
                <w:sz w:val="15"/>
                <w:szCs w:val="15"/>
              </w:rPr>
              <w:t>(RSVN NO.)</w:t>
            </w:r>
          </w:p>
        </w:tc>
        <w:tc>
          <w:tcPr>
            <w:tcW w:w="2834" w:type="dxa"/>
            <w:gridSpan w:val="3"/>
            <w:vMerge w:val="restart"/>
            <w:tcBorders>
              <w:top w:val="single" w:sz="2" w:space="0" w:color="000000" w:themeColor="text1"/>
              <w:left w:val="single" w:sz="2" w:space="0" w:color="000000" w:themeColor="text1"/>
              <w:right w:val="single" w:sz="2" w:space="0" w:color="000000" w:themeColor="text1"/>
            </w:tcBorders>
            <w:shd w:val="clear" w:color="auto" w:fill="auto"/>
            <w:vAlign w:val="center"/>
            <w:hideMark/>
          </w:tcPr>
          <w:p w:rsidR="006F0C17" w:rsidRPr="00ED3D28" w:rsidRDefault="006F0C17" w:rsidP="006F0C17">
            <w:pPr>
              <w:widowControl/>
              <w:wordWrap/>
              <w:autoSpaceDE/>
              <w:autoSpaceDN/>
              <w:spacing w:after="0" w:line="240" w:lineRule="auto"/>
              <w:jc w:val="center"/>
              <w:rPr>
                <w:rFonts w:ascii="Arial Unicode MS" w:eastAsia="Arial Unicode MS" w:hAnsi="Arial Unicode MS" w:cs="Arial Unicode MS"/>
                <w:color w:val="000000"/>
                <w:kern w:val="0"/>
                <w:sz w:val="24"/>
                <w:szCs w:val="24"/>
              </w:rPr>
            </w:pPr>
            <w:r w:rsidRPr="00ED3D28">
              <w:rPr>
                <w:rFonts w:ascii="Arial Unicode MS" w:eastAsia="Arial Unicode MS" w:hAnsi="Arial Unicode MS" w:cs="Arial Unicode MS"/>
                <w:color w:val="000000"/>
                <w:kern w:val="0"/>
                <w:sz w:val="24"/>
                <w:szCs w:val="24"/>
              </w:rPr>
              <w:t>#12345678</w:t>
            </w:r>
          </w:p>
        </w:tc>
        <w:tc>
          <w:tcPr>
            <w:tcW w:w="2268" w:type="dxa"/>
            <w:gridSpan w:val="2"/>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hideMark/>
          </w:tcPr>
          <w:p w:rsidR="006B391D" w:rsidRPr="00ED3D28" w:rsidRDefault="00A36C08" w:rsidP="006F0C17">
            <w:pPr>
              <w:widowControl/>
              <w:wordWrap/>
              <w:autoSpaceDE/>
              <w:autoSpaceDN/>
              <w:spacing w:after="0" w:line="240" w:lineRule="auto"/>
              <w:jc w:val="center"/>
              <w:rPr>
                <w:rFonts w:ascii="Arial Unicode MS" w:eastAsia="Arial Unicode MS" w:hAnsi="Arial Unicode MS" w:cs="Arial Unicode MS"/>
                <w:b/>
                <w:color w:val="000000"/>
                <w:kern w:val="0"/>
                <w:szCs w:val="20"/>
                <w:lang w:eastAsia="ja-JP"/>
              </w:rPr>
            </w:pPr>
            <w:r w:rsidRPr="00ED3D28">
              <w:rPr>
                <w:rFonts w:ascii="Arial Unicode MS" w:eastAsia="Arial Unicode MS" w:hAnsi="Arial Unicode MS" w:cs="Arial Unicode MS" w:hint="eastAsia"/>
                <w:b/>
                <w:color w:val="000000"/>
                <w:kern w:val="0"/>
                <w:szCs w:val="20"/>
                <w:lang w:eastAsia="ja-JP"/>
              </w:rPr>
              <w:t>Eメールアドレス</w:t>
            </w:r>
          </w:p>
          <w:p w:rsidR="006F0C17" w:rsidRPr="00ED3D28" w:rsidRDefault="006F0C17" w:rsidP="006F0C17">
            <w:pPr>
              <w:widowControl/>
              <w:wordWrap/>
              <w:autoSpaceDE/>
              <w:autoSpaceDN/>
              <w:spacing w:after="0" w:line="240" w:lineRule="auto"/>
              <w:jc w:val="center"/>
              <w:rPr>
                <w:rFonts w:ascii="Arial Unicode MS" w:eastAsia="Arial Unicode MS" w:hAnsi="Arial Unicode MS" w:cs="Arial Unicode MS"/>
                <w:b/>
                <w:color w:val="000000"/>
                <w:kern w:val="0"/>
                <w:szCs w:val="20"/>
              </w:rPr>
            </w:pPr>
            <w:r w:rsidRPr="00ED3D28">
              <w:rPr>
                <w:rFonts w:ascii="Arial Unicode MS" w:eastAsia="Arial Unicode MS" w:hAnsi="Arial Unicode MS" w:cs="Arial Unicode MS" w:hint="eastAsia"/>
                <w:b/>
                <w:color w:val="000000"/>
                <w:kern w:val="0"/>
                <w:szCs w:val="20"/>
              </w:rPr>
              <w:t>EMAIL</w:t>
            </w:r>
            <w:r w:rsidRPr="00ED3D28">
              <w:rPr>
                <w:rFonts w:ascii="Arial Unicode MS" w:eastAsia="Arial Unicode MS" w:hAnsi="Arial Unicode MS" w:cs="Arial Unicode MS"/>
                <w:b/>
                <w:color w:val="000000"/>
                <w:kern w:val="0"/>
                <w:szCs w:val="20"/>
              </w:rPr>
              <w:t xml:space="preserve"> </w:t>
            </w:r>
            <w:r w:rsidRPr="00ED3D28">
              <w:rPr>
                <w:rFonts w:ascii="Arial Unicode MS" w:eastAsia="Arial Unicode MS" w:hAnsi="Arial Unicode MS" w:cs="Arial Unicode MS" w:hint="eastAsia"/>
                <w:b/>
                <w:color w:val="000000"/>
                <w:kern w:val="0"/>
                <w:szCs w:val="20"/>
              </w:rPr>
              <w:t>ADDRESS</w:t>
            </w:r>
          </w:p>
        </w:tc>
        <w:tc>
          <w:tcPr>
            <w:tcW w:w="3828" w:type="dxa"/>
            <w:gridSpan w:val="3"/>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F0C17" w:rsidRPr="00ED3D28" w:rsidRDefault="008B5BB6" w:rsidP="00ED3D28">
            <w:pPr>
              <w:widowControl/>
              <w:pBdr>
                <w:bottom w:val="single" w:sz="2" w:space="1" w:color="auto"/>
              </w:pBdr>
              <w:wordWrap/>
              <w:autoSpaceDE/>
              <w:autoSpaceDN/>
              <w:spacing w:after="0" w:line="240" w:lineRule="auto"/>
              <w:jc w:val="center"/>
              <w:rPr>
                <w:rFonts w:ascii="Arial Unicode MS" w:eastAsia="Arial Unicode MS" w:hAnsi="Arial Unicode MS" w:cs="Arial Unicode MS"/>
                <w:color w:val="000000"/>
                <w:kern w:val="0"/>
                <w:szCs w:val="20"/>
              </w:rPr>
            </w:pPr>
            <w:r w:rsidRPr="00ED3D28">
              <w:rPr>
                <w:rFonts w:ascii="Arial Unicode MS" w:eastAsia="Arial Unicode MS" w:hAnsi="Arial Unicode MS" w:cs="Arial Unicode MS"/>
                <w:color w:val="000000"/>
                <w:kern w:val="0"/>
                <w:szCs w:val="20"/>
              </w:rPr>
              <w:t>xxxxxx@xxxxxxx</w:t>
            </w:r>
          </w:p>
          <w:p w:rsidR="006F0C17" w:rsidRPr="0006067E" w:rsidRDefault="008E791E" w:rsidP="00ED3D28">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ED3D28">
              <w:rPr>
                <w:rFonts w:ascii="Arial Unicode MS" w:eastAsia="Arial Unicode MS" w:hAnsi="Arial Unicode MS" w:cs="Arial Unicode MS"/>
                <w:color w:val="000000"/>
                <w:kern w:val="0"/>
                <w:szCs w:val="20"/>
              </w:rPr>
              <w:t>+81</w:t>
            </w:r>
            <w:r w:rsidR="007C317B" w:rsidRPr="00ED3D28">
              <w:rPr>
                <w:rFonts w:ascii="Arial Unicode MS" w:eastAsia="Arial Unicode MS" w:hAnsi="Arial Unicode MS" w:cs="Arial Unicode MS"/>
                <w:color w:val="000000"/>
                <w:kern w:val="0"/>
                <w:szCs w:val="20"/>
              </w:rPr>
              <w:t>-</w:t>
            </w:r>
            <w:r w:rsidR="006B391D" w:rsidRPr="00ED3D28">
              <w:rPr>
                <w:rFonts w:ascii="Arial Unicode MS" w:eastAsia="Arial Unicode MS" w:hAnsi="Arial Unicode MS" w:cs="Arial Unicode MS"/>
                <w:color w:val="000000"/>
                <w:kern w:val="0"/>
                <w:szCs w:val="20"/>
              </w:rPr>
              <w:t>xxxxxxxxxx</w:t>
            </w:r>
          </w:p>
        </w:tc>
      </w:tr>
      <w:tr w:rsidR="006F0C17" w:rsidRPr="0006067E" w:rsidTr="008B4A9A">
        <w:trPr>
          <w:trHeight w:val="363"/>
        </w:trPr>
        <w:tc>
          <w:tcPr>
            <w:tcW w:w="1135" w:type="dxa"/>
            <w:vMerge/>
            <w:tcBorders>
              <w:left w:val="single" w:sz="12" w:space="0" w:color="000000" w:themeColor="text1"/>
              <w:bottom w:val="single" w:sz="2" w:space="0" w:color="000000" w:themeColor="text1"/>
              <w:right w:val="single" w:sz="2" w:space="0" w:color="000000" w:themeColor="text1"/>
            </w:tcBorders>
            <w:shd w:val="clear" w:color="auto" w:fill="auto"/>
            <w:vAlign w:val="center"/>
          </w:tcPr>
          <w:p w:rsidR="006F0C17" w:rsidRPr="00ED3D28" w:rsidRDefault="006F0C17" w:rsidP="00650820">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p>
        </w:tc>
        <w:tc>
          <w:tcPr>
            <w:tcW w:w="2834" w:type="dxa"/>
            <w:gridSpan w:val="3"/>
            <w:vMerge/>
            <w:tcBorders>
              <w:left w:val="single" w:sz="2" w:space="0" w:color="000000" w:themeColor="text1"/>
              <w:bottom w:val="single" w:sz="2" w:space="0" w:color="000000" w:themeColor="text1"/>
              <w:right w:val="single" w:sz="2" w:space="0" w:color="000000" w:themeColor="text1"/>
            </w:tcBorders>
            <w:shd w:val="clear" w:color="auto" w:fill="auto"/>
            <w:vAlign w:val="center"/>
          </w:tcPr>
          <w:p w:rsidR="006F0C17" w:rsidRPr="0006067E" w:rsidRDefault="006F0C17"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p>
        </w:tc>
        <w:tc>
          <w:tcPr>
            <w:tcW w:w="2268" w:type="dxa"/>
            <w:gridSpan w:val="2"/>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6B391D" w:rsidRPr="00ED3D28" w:rsidRDefault="00A36C08" w:rsidP="00872DF7">
            <w:pPr>
              <w:widowControl/>
              <w:wordWrap/>
              <w:autoSpaceDE/>
              <w:autoSpaceDN/>
              <w:spacing w:after="0" w:line="240" w:lineRule="auto"/>
              <w:jc w:val="center"/>
              <w:rPr>
                <w:rFonts w:ascii="Arial Unicode MS" w:eastAsia="Arial Unicode MS" w:hAnsi="Arial Unicode MS" w:cs="Arial Unicode MS"/>
                <w:b/>
                <w:color w:val="000000"/>
                <w:kern w:val="0"/>
                <w:szCs w:val="20"/>
                <w:lang w:eastAsia="ja-JP"/>
              </w:rPr>
            </w:pPr>
            <w:r w:rsidRPr="00ED3D28">
              <w:rPr>
                <w:rFonts w:ascii="Arial Unicode MS" w:eastAsia="Arial Unicode MS" w:hAnsi="Arial Unicode MS" w:cs="Arial Unicode MS" w:hint="eastAsia"/>
                <w:b/>
                <w:color w:val="000000"/>
                <w:kern w:val="0"/>
                <w:szCs w:val="20"/>
                <w:lang w:eastAsia="ja-JP"/>
              </w:rPr>
              <w:t>電話番号</w:t>
            </w:r>
          </w:p>
          <w:p w:rsidR="006F0C17" w:rsidRPr="00ED3D28" w:rsidRDefault="006F0C17" w:rsidP="00872DF7">
            <w:pPr>
              <w:widowControl/>
              <w:wordWrap/>
              <w:autoSpaceDE/>
              <w:autoSpaceDN/>
              <w:spacing w:after="0" w:line="240" w:lineRule="auto"/>
              <w:jc w:val="center"/>
              <w:rPr>
                <w:rFonts w:ascii="Arial Unicode MS" w:eastAsia="Arial Unicode MS" w:hAnsi="Arial Unicode MS" w:cs="Arial Unicode MS"/>
                <w:b/>
                <w:color w:val="000000"/>
                <w:kern w:val="0"/>
                <w:szCs w:val="20"/>
              </w:rPr>
            </w:pPr>
            <w:r w:rsidRPr="00ED3D28">
              <w:rPr>
                <w:rFonts w:ascii="Arial Unicode MS" w:eastAsia="Arial Unicode MS" w:hAnsi="Arial Unicode MS" w:cs="Arial Unicode MS"/>
                <w:b/>
                <w:color w:val="000000"/>
                <w:kern w:val="0"/>
                <w:szCs w:val="20"/>
              </w:rPr>
              <w:t>PHONE NUMBER</w:t>
            </w:r>
          </w:p>
        </w:tc>
        <w:tc>
          <w:tcPr>
            <w:tcW w:w="3828" w:type="dxa"/>
            <w:gridSpan w:val="3"/>
            <w:vMerge/>
            <w:tcBorders>
              <w:left w:val="single" w:sz="4" w:space="0" w:color="auto"/>
              <w:bottom w:val="single" w:sz="4" w:space="0" w:color="auto"/>
              <w:right w:val="single" w:sz="12" w:space="0" w:color="auto"/>
            </w:tcBorders>
            <w:shd w:val="clear" w:color="auto" w:fill="auto"/>
            <w:noWrap/>
            <w:vAlign w:val="center"/>
          </w:tcPr>
          <w:p w:rsidR="006F0C17" w:rsidRPr="0006067E" w:rsidRDefault="006F0C17" w:rsidP="006F0C17">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p>
        </w:tc>
      </w:tr>
      <w:tr w:rsidR="00650820" w:rsidRPr="0006067E" w:rsidTr="008B4A9A">
        <w:trPr>
          <w:trHeight w:val="1275"/>
        </w:trPr>
        <w:tc>
          <w:tcPr>
            <w:tcW w:w="1135"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hideMark/>
          </w:tcPr>
          <w:p w:rsidR="00650820" w:rsidRPr="00ED3D28" w:rsidRDefault="004B31D8" w:rsidP="00650820">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ED3D28">
              <w:rPr>
                <w:rFonts w:ascii="Arial Unicode MS" w:eastAsia="Arial Unicode MS" w:hAnsi="Arial Unicode MS" w:cs="Arial Unicode MS" w:hint="eastAsia"/>
                <w:b/>
                <w:color w:val="000000"/>
                <w:kern w:val="0"/>
                <w:sz w:val="15"/>
                <w:szCs w:val="15"/>
                <w:lang w:eastAsia="ja-JP"/>
              </w:rPr>
              <w:t>旅客</w:t>
            </w:r>
            <w:r w:rsidR="00A36C08" w:rsidRPr="00ED3D28">
              <w:rPr>
                <w:rFonts w:ascii="Arial Unicode MS" w:eastAsia="Arial Unicode MS" w:hAnsi="Arial Unicode MS" w:cs="Arial Unicode MS" w:hint="eastAsia"/>
                <w:b/>
                <w:color w:val="000000"/>
                <w:kern w:val="0"/>
                <w:sz w:val="15"/>
                <w:szCs w:val="15"/>
                <w:lang w:eastAsia="ja-JP"/>
              </w:rPr>
              <w:t>名</w:t>
            </w:r>
            <w:r w:rsidR="00650820" w:rsidRPr="00ED3D28">
              <w:rPr>
                <w:rFonts w:ascii="Arial Unicode MS" w:eastAsia="Arial Unicode MS" w:hAnsi="Arial Unicode MS" w:cs="Arial Unicode MS" w:hint="eastAsia"/>
                <w:b/>
                <w:color w:val="000000"/>
                <w:kern w:val="0"/>
                <w:sz w:val="15"/>
                <w:szCs w:val="15"/>
              </w:rPr>
              <w:br/>
            </w:r>
            <w:r w:rsidR="0013060B" w:rsidRPr="00ED3D28">
              <w:rPr>
                <w:rFonts w:ascii="Arial Unicode MS" w:eastAsia="Arial Unicode MS" w:hAnsi="Arial Unicode MS" w:cs="Arial Unicode MS"/>
                <w:b/>
                <w:color w:val="000000"/>
                <w:kern w:val="0"/>
                <w:sz w:val="15"/>
                <w:szCs w:val="15"/>
              </w:rPr>
              <w:t>(</w:t>
            </w:r>
            <w:r w:rsidR="00650820" w:rsidRPr="00ED3D28">
              <w:rPr>
                <w:rFonts w:ascii="Arial Unicode MS" w:eastAsia="Arial Unicode MS" w:hAnsi="Arial Unicode MS" w:cs="Arial Unicode MS"/>
                <w:b/>
                <w:color w:val="000000"/>
                <w:kern w:val="0"/>
                <w:sz w:val="15"/>
                <w:szCs w:val="15"/>
              </w:rPr>
              <w:t>PAX NAME</w:t>
            </w:r>
            <w:r w:rsidR="0013060B" w:rsidRPr="00ED3D28">
              <w:rPr>
                <w:rFonts w:ascii="Arial Unicode MS" w:eastAsia="Arial Unicode MS" w:hAnsi="Arial Unicode MS" w:cs="Arial Unicode MS"/>
                <w:b/>
                <w:color w:val="000000"/>
                <w:kern w:val="0"/>
                <w:sz w:val="15"/>
                <w:szCs w:val="15"/>
              </w:rPr>
              <w:t>)</w:t>
            </w:r>
          </w:p>
        </w:tc>
        <w:tc>
          <w:tcPr>
            <w:tcW w:w="8930" w:type="dxa"/>
            <w:gridSpan w:val="8"/>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vAlign w:val="center"/>
            <w:hideMark/>
          </w:tcPr>
          <w:p w:rsidR="00650820" w:rsidRPr="00ED3D28" w:rsidRDefault="007C317B" w:rsidP="007C317B">
            <w:pPr>
              <w:widowControl/>
              <w:wordWrap/>
              <w:autoSpaceDE/>
              <w:autoSpaceDN/>
              <w:spacing w:after="0" w:line="240" w:lineRule="auto"/>
              <w:rPr>
                <w:rFonts w:ascii="Arial Unicode MS" w:eastAsia="Arial Unicode MS" w:hAnsi="Arial Unicode MS" w:cs="Arial Unicode MS"/>
                <w:color w:val="000000"/>
                <w:kern w:val="0"/>
                <w:szCs w:val="20"/>
              </w:rPr>
            </w:pPr>
            <w:r w:rsidRPr="00ED3D28">
              <w:rPr>
                <w:rFonts w:ascii="Arial Unicode MS" w:eastAsia="Arial Unicode MS" w:hAnsi="Arial Unicode MS" w:cs="Arial Unicode MS"/>
                <w:color w:val="000000"/>
                <w:kern w:val="0"/>
                <w:szCs w:val="20"/>
              </w:rPr>
              <w:t>NAME1</w:t>
            </w:r>
            <w:r w:rsidR="00650820" w:rsidRPr="00ED3D28">
              <w:rPr>
                <w:rFonts w:ascii="Arial Unicode MS" w:eastAsia="Arial Unicode MS" w:hAnsi="Arial Unicode MS" w:cs="Arial Unicode MS"/>
                <w:color w:val="000000"/>
                <w:kern w:val="0"/>
                <w:szCs w:val="20"/>
              </w:rPr>
              <w:t xml:space="preserve">, </w:t>
            </w:r>
            <w:r w:rsidR="004738DC" w:rsidRPr="00ED3D28">
              <w:rPr>
                <w:rFonts w:ascii="Arial Unicode MS" w:eastAsia="Arial Unicode MS" w:hAnsi="Arial Unicode MS" w:cs="Arial Unicode MS"/>
                <w:color w:val="000000"/>
                <w:kern w:val="0"/>
                <w:szCs w:val="20"/>
              </w:rPr>
              <w:t>NAME2, NAME3</w:t>
            </w:r>
            <w:r w:rsidRPr="00ED3D28">
              <w:rPr>
                <w:rFonts w:ascii="Arial Unicode MS" w:eastAsia="Arial Unicode MS" w:hAnsi="Arial Unicode MS" w:cs="Arial Unicode MS"/>
                <w:color w:val="000000"/>
                <w:kern w:val="0"/>
                <w:szCs w:val="20"/>
              </w:rPr>
              <w:t xml:space="preserve"> ….</w:t>
            </w:r>
          </w:p>
        </w:tc>
      </w:tr>
      <w:tr w:rsidR="002A607C" w:rsidRPr="0006067E" w:rsidTr="008B4A9A">
        <w:trPr>
          <w:trHeight w:val="330"/>
        </w:trPr>
        <w:tc>
          <w:tcPr>
            <w:tcW w:w="1135" w:type="dxa"/>
            <w:vMerge w:val="restar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vAlign w:val="center"/>
            <w:hideMark/>
          </w:tcPr>
          <w:p w:rsidR="00650820" w:rsidRPr="00ED3D28" w:rsidRDefault="00A36C08" w:rsidP="00650820">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ED3D28">
              <w:rPr>
                <w:rFonts w:ascii="Arial Unicode MS" w:eastAsia="Arial Unicode MS" w:hAnsi="Arial Unicode MS" w:cs="Arial Unicode MS" w:hint="eastAsia"/>
                <w:b/>
                <w:color w:val="000000"/>
                <w:kern w:val="0"/>
                <w:sz w:val="15"/>
                <w:szCs w:val="15"/>
                <w:lang w:eastAsia="ja-JP"/>
              </w:rPr>
              <w:t>スケジュール</w:t>
            </w:r>
            <w:r w:rsidR="00650820" w:rsidRPr="00ED3D28">
              <w:rPr>
                <w:rFonts w:ascii="Arial Unicode MS" w:eastAsia="Arial Unicode MS" w:hAnsi="Arial Unicode MS" w:cs="Arial Unicode MS" w:hint="eastAsia"/>
                <w:b/>
                <w:color w:val="000000"/>
                <w:kern w:val="0"/>
                <w:sz w:val="15"/>
                <w:szCs w:val="15"/>
              </w:rPr>
              <w:br/>
            </w:r>
            <w:r w:rsidR="0013060B" w:rsidRPr="00ED3D28">
              <w:rPr>
                <w:rFonts w:ascii="Arial Unicode MS" w:eastAsia="Arial Unicode MS" w:hAnsi="Arial Unicode MS" w:cs="Arial Unicode MS"/>
                <w:b/>
                <w:color w:val="000000"/>
                <w:kern w:val="0"/>
                <w:sz w:val="15"/>
                <w:szCs w:val="15"/>
              </w:rPr>
              <w:t>(</w:t>
            </w:r>
            <w:r w:rsidR="00650820" w:rsidRPr="00ED3D28">
              <w:rPr>
                <w:rFonts w:ascii="Arial Unicode MS" w:eastAsia="Arial Unicode MS" w:hAnsi="Arial Unicode MS" w:cs="Arial Unicode MS"/>
                <w:b/>
                <w:color w:val="000000"/>
                <w:kern w:val="0"/>
                <w:sz w:val="15"/>
                <w:szCs w:val="15"/>
              </w:rPr>
              <w:t>FLT SKD</w:t>
            </w:r>
            <w:r w:rsidR="0013060B" w:rsidRPr="00ED3D28">
              <w:rPr>
                <w:rFonts w:ascii="Arial Unicode MS" w:eastAsia="Arial Unicode MS" w:hAnsi="Arial Unicode MS" w:cs="Arial Unicode MS"/>
                <w:b/>
                <w:color w:val="000000"/>
                <w:kern w:val="0"/>
                <w:sz w:val="15"/>
                <w:szCs w:val="15"/>
              </w:rPr>
              <w:t>)</w:t>
            </w:r>
          </w:p>
        </w:tc>
        <w:tc>
          <w:tcPr>
            <w:tcW w:w="15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650820" w:rsidRPr="00ED3D28" w:rsidRDefault="00650820" w:rsidP="00650820">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p>
        </w:tc>
        <w:tc>
          <w:tcPr>
            <w:tcW w:w="11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lang w:eastAsia="ja-JP"/>
              </w:rPr>
              <w:t>出発日</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(Date)</w:t>
            </w:r>
          </w:p>
        </w:tc>
        <w:tc>
          <w:tcPr>
            <w:tcW w:w="127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lang w:eastAsia="ja-JP"/>
              </w:rPr>
              <w:t>フライト番号</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(FLT)</w:t>
            </w:r>
          </w:p>
        </w:tc>
        <w:tc>
          <w:tcPr>
            <w:tcW w:w="11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lang w:eastAsia="ja-JP"/>
              </w:rPr>
              <w:t>出発地</w:t>
            </w:r>
          </w:p>
          <w:p w:rsidR="00650820" w:rsidRPr="00ED3D28" w:rsidRDefault="006B391D" w:rsidP="00761D8E">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w:t>
            </w:r>
            <w:r w:rsidR="00761D8E" w:rsidRPr="00ED3D28">
              <w:rPr>
                <w:rFonts w:ascii="Arial Unicode MS" w:eastAsia="Arial Unicode MS" w:hAnsi="Arial Unicode MS" w:cs="Arial Unicode MS"/>
                <w:b/>
                <w:color w:val="000000"/>
                <w:kern w:val="0"/>
                <w:sz w:val="16"/>
                <w:szCs w:val="16"/>
              </w:rPr>
              <w:t>C</w:t>
            </w:r>
            <w:r w:rsidR="007D6A84" w:rsidRPr="00ED3D28">
              <w:rPr>
                <w:rFonts w:ascii="Arial Unicode MS" w:eastAsia="Arial Unicode MS" w:hAnsi="Arial Unicode MS" w:cs="Arial Unicode MS" w:hint="eastAsia"/>
                <w:b/>
                <w:color w:val="000000"/>
                <w:kern w:val="0"/>
                <w:sz w:val="16"/>
                <w:szCs w:val="16"/>
              </w:rPr>
              <w:t>ity)</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lang w:eastAsia="ja-JP"/>
              </w:rPr>
            </w:pPr>
            <w:r w:rsidRPr="00ED3D28">
              <w:rPr>
                <w:rFonts w:ascii="Arial Unicode MS" w:eastAsia="Arial Unicode MS" w:hAnsi="Arial Unicode MS" w:cs="Arial Unicode MS" w:hint="eastAsia"/>
                <w:b/>
                <w:color w:val="000000"/>
                <w:kern w:val="0"/>
                <w:sz w:val="16"/>
                <w:szCs w:val="16"/>
                <w:lang w:eastAsia="ja-JP"/>
              </w:rPr>
              <w:t>出発時間</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(ETD</w:t>
            </w:r>
            <w:r w:rsidR="007D6A84" w:rsidRPr="00ED3D28">
              <w:rPr>
                <w:rFonts w:ascii="Arial Unicode MS" w:eastAsia="Arial Unicode MS" w:hAnsi="Arial Unicode MS" w:cs="Arial Unicode MS"/>
                <w:b/>
                <w:color w:val="000000"/>
                <w:kern w:val="0"/>
                <w:sz w:val="16"/>
                <w:szCs w:val="16"/>
              </w:rPr>
              <w:t>)</w:t>
            </w:r>
          </w:p>
        </w:tc>
        <w:tc>
          <w:tcPr>
            <w:tcW w:w="15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lang w:eastAsia="ja-JP"/>
              </w:rPr>
              <w:t>到着地</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(city)</w:t>
            </w:r>
          </w:p>
        </w:tc>
        <w:tc>
          <w:tcPr>
            <w:tcW w:w="130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noWrap/>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lang w:eastAsia="ja-JP"/>
              </w:rPr>
              <w:t>到着時間</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6"/>
                <w:szCs w:val="16"/>
              </w:rPr>
            </w:pPr>
            <w:r w:rsidRPr="00ED3D28">
              <w:rPr>
                <w:rFonts w:ascii="Arial Unicode MS" w:eastAsia="Arial Unicode MS" w:hAnsi="Arial Unicode MS" w:cs="Arial Unicode MS" w:hint="eastAsia"/>
                <w:b/>
                <w:color w:val="000000"/>
                <w:kern w:val="0"/>
                <w:sz w:val="16"/>
                <w:szCs w:val="16"/>
              </w:rPr>
              <w:t xml:space="preserve"> </w:t>
            </w:r>
            <w:r w:rsidR="007D6A84" w:rsidRPr="00ED3D28">
              <w:rPr>
                <w:rFonts w:ascii="Arial Unicode MS" w:eastAsia="Arial Unicode MS" w:hAnsi="Arial Unicode MS" w:cs="Arial Unicode MS" w:hint="eastAsia"/>
                <w:b/>
                <w:color w:val="000000"/>
                <w:kern w:val="0"/>
                <w:sz w:val="16"/>
                <w:szCs w:val="16"/>
              </w:rPr>
              <w:t>(ETA)</w:t>
            </w:r>
          </w:p>
        </w:tc>
      </w:tr>
      <w:tr w:rsidR="002A607C" w:rsidRPr="0006067E" w:rsidTr="008B4A9A">
        <w:trPr>
          <w:trHeight w:val="330"/>
        </w:trPr>
        <w:tc>
          <w:tcPr>
            <w:tcW w:w="1135" w:type="dxa"/>
            <w:vMerge/>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hideMark/>
          </w:tcPr>
          <w:p w:rsidR="00650820" w:rsidRPr="00ED3D28" w:rsidRDefault="00650820" w:rsidP="00650820">
            <w:pPr>
              <w:widowControl/>
              <w:wordWrap/>
              <w:autoSpaceDE/>
              <w:autoSpaceDN/>
              <w:spacing w:after="0" w:line="240" w:lineRule="auto"/>
              <w:jc w:val="left"/>
              <w:rPr>
                <w:rFonts w:ascii="Arial Unicode MS" w:eastAsia="Arial Unicode MS" w:hAnsi="Arial Unicode MS" w:cs="Arial Unicode MS"/>
                <w:b/>
                <w:color w:val="000000"/>
                <w:kern w:val="0"/>
                <w:sz w:val="15"/>
                <w:szCs w:val="15"/>
              </w:rPr>
            </w:pPr>
          </w:p>
        </w:tc>
        <w:tc>
          <w:tcPr>
            <w:tcW w:w="15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6B391D" w:rsidRPr="008B4A9A"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lang w:eastAsia="ja-JP"/>
              </w:rPr>
            </w:pPr>
            <w:r w:rsidRPr="008B4A9A">
              <w:rPr>
                <w:rFonts w:ascii="Arial Unicode MS" w:eastAsia="Arial Unicode MS" w:hAnsi="Arial Unicode MS" w:cs="Arial Unicode MS" w:hint="eastAsia"/>
                <w:b/>
                <w:color w:val="000000"/>
                <w:kern w:val="0"/>
                <w:sz w:val="15"/>
                <w:szCs w:val="15"/>
                <w:lang w:eastAsia="ja-JP"/>
              </w:rPr>
              <w:t>第一区間</w:t>
            </w:r>
          </w:p>
          <w:p w:rsidR="007D6A84" w:rsidRPr="008B4A9A"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8B4A9A">
              <w:rPr>
                <w:rFonts w:ascii="Arial Unicode MS" w:eastAsia="Arial Unicode MS" w:hAnsi="Arial Unicode MS" w:cs="Arial Unicode MS"/>
                <w:b/>
                <w:color w:val="000000"/>
                <w:kern w:val="0"/>
                <w:sz w:val="15"/>
                <w:szCs w:val="15"/>
              </w:rPr>
              <w:t xml:space="preserve"> </w:t>
            </w:r>
            <w:r w:rsidR="007D6A84" w:rsidRPr="008B4A9A">
              <w:rPr>
                <w:rFonts w:ascii="Arial Unicode MS" w:eastAsia="Arial Unicode MS" w:hAnsi="Arial Unicode MS" w:cs="Arial Unicode MS"/>
                <w:b/>
                <w:color w:val="000000"/>
                <w:kern w:val="0"/>
                <w:sz w:val="15"/>
                <w:szCs w:val="15"/>
              </w:rPr>
              <w:t>(LEG1)</w:t>
            </w:r>
          </w:p>
        </w:tc>
        <w:tc>
          <w:tcPr>
            <w:tcW w:w="11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761D8E" w:rsidP="004738DC">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yyyy-mm</w:t>
            </w:r>
            <w:r w:rsidR="007D6A84" w:rsidRPr="0006067E">
              <w:rPr>
                <w:rFonts w:ascii="Arial Unicode MS" w:eastAsia="Arial Unicode MS" w:hAnsi="Arial Unicode MS" w:cs="Arial Unicode MS"/>
                <w:color w:val="000000"/>
                <w:kern w:val="0"/>
                <w:sz w:val="15"/>
                <w:szCs w:val="15"/>
              </w:rPr>
              <w:t>-</w:t>
            </w:r>
            <w:r w:rsidRPr="0006067E">
              <w:rPr>
                <w:rFonts w:ascii="Arial Unicode MS" w:eastAsia="Arial Unicode MS" w:hAnsi="Arial Unicode MS" w:cs="Arial Unicode MS"/>
                <w:color w:val="000000"/>
                <w:kern w:val="0"/>
                <w:sz w:val="15"/>
                <w:szCs w:val="15"/>
              </w:rPr>
              <w:t>dd</w:t>
            </w:r>
          </w:p>
        </w:tc>
        <w:tc>
          <w:tcPr>
            <w:tcW w:w="127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650820"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V</w:t>
            </w:r>
            <w:r w:rsidR="004738DC" w:rsidRPr="0006067E">
              <w:rPr>
                <w:rFonts w:ascii="Arial Unicode MS" w:eastAsia="Arial Unicode MS" w:hAnsi="Arial Unicode MS" w:cs="Arial Unicode MS"/>
                <w:color w:val="000000"/>
                <w:kern w:val="0"/>
                <w:sz w:val="15"/>
                <w:szCs w:val="15"/>
              </w:rPr>
              <w:t>J…</w:t>
            </w:r>
          </w:p>
        </w:tc>
        <w:tc>
          <w:tcPr>
            <w:tcW w:w="11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8B4A9A" w:rsidP="004738DC">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Pr>
                <w:rFonts w:ascii="Arial Unicode MS" w:eastAsia="Arial Unicode MS" w:hAnsi="Arial Unicode MS" w:cs="Arial Unicode MS"/>
                <w:color w:val="000000"/>
                <w:kern w:val="0"/>
                <w:sz w:val="15"/>
                <w:szCs w:val="15"/>
              </w:rPr>
              <w:t>……</w:t>
            </w:r>
            <w:r w:rsidR="00ED3D28">
              <w:rPr>
                <w:rFonts w:ascii="Arial Unicode MS" w:eastAsia="Arial Unicode MS" w:hAnsi="Arial Unicode MS" w:cs="Arial Unicode MS"/>
                <w:color w:val="000000"/>
                <w:kern w:val="0"/>
                <w:sz w:val="15"/>
                <w:szCs w:val="15"/>
              </w:rPr>
              <w:t xml:space="preserve"> </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rsidR="00650820" w:rsidRPr="0006067E" w:rsidRDefault="00761D8E"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hh:mm</w:t>
            </w:r>
          </w:p>
        </w:tc>
        <w:tc>
          <w:tcPr>
            <w:tcW w:w="15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8B4A9A"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Pr>
                <w:rFonts w:ascii="Arial Unicode MS" w:eastAsia="Arial Unicode MS" w:hAnsi="Arial Unicode MS" w:cs="Arial Unicode MS"/>
                <w:color w:val="000000"/>
                <w:kern w:val="0"/>
                <w:sz w:val="15"/>
                <w:szCs w:val="15"/>
              </w:rPr>
              <w:t>…….</w:t>
            </w:r>
          </w:p>
        </w:tc>
        <w:tc>
          <w:tcPr>
            <w:tcW w:w="130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noWrap/>
            <w:vAlign w:val="center"/>
          </w:tcPr>
          <w:p w:rsidR="00650820" w:rsidRPr="0006067E" w:rsidRDefault="00761D8E"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hh:mm</w:t>
            </w:r>
          </w:p>
        </w:tc>
      </w:tr>
      <w:tr w:rsidR="002A607C" w:rsidRPr="0006067E" w:rsidTr="008B4A9A">
        <w:trPr>
          <w:trHeight w:val="330"/>
        </w:trPr>
        <w:tc>
          <w:tcPr>
            <w:tcW w:w="1135" w:type="dxa"/>
            <w:vMerge/>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hideMark/>
          </w:tcPr>
          <w:p w:rsidR="00650820" w:rsidRPr="00ED3D28" w:rsidRDefault="00650820" w:rsidP="00650820">
            <w:pPr>
              <w:widowControl/>
              <w:wordWrap/>
              <w:autoSpaceDE/>
              <w:autoSpaceDN/>
              <w:spacing w:after="0" w:line="240" w:lineRule="auto"/>
              <w:jc w:val="left"/>
              <w:rPr>
                <w:rFonts w:ascii="Arial Unicode MS" w:eastAsia="Arial Unicode MS" w:hAnsi="Arial Unicode MS" w:cs="Arial Unicode MS"/>
                <w:b/>
                <w:color w:val="000000"/>
                <w:kern w:val="0"/>
                <w:sz w:val="15"/>
                <w:szCs w:val="15"/>
              </w:rPr>
            </w:pPr>
          </w:p>
        </w:tc>
        <w:tc>
          <w:tcPr>
            <w:tcW w:w="155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rsidR="006B391D" w:rsidRPr="008B4A9A"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lang w:eastAsia="ja-JP"/>
              </w:rPr>
            </w:pPr>
            <w:r w:rsidRPr="008B4A9A">
              <w:rPr>
                <w:rFonts w:ascii="Arial Unicode MS" w:eastAsia="Arial Unicode MS" w:hAnsi="Arial Unicode MS" w:cs="Arial Unicode MS" w:hint="eastAsia"/>
                <w:b/>
                <w:color w:val="000000"/>
                <w:kern w:val="0"/>
                <w:sz w:val="15"/>
                <w:szCs w:val="15"/>
                <w:lang w:eastAsia="ja-JP"/>
              </w:rPr>
              <w:t>第二区間</w:t>
            </w:r>
          </w:p>
          <w:p w:rsidR="007D6A84" w:rsidRPr="008B4A9A"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8B4A9A">
              <w:rPr>
                <w:rFonts w:ascii="Arial Unicode MS" w:eastAsia="Arial Unicode MS" w:hAnsi="Arial Unicode MS" w:cs="Arial Unicode MS" w:hint="eastAsia"/>
                <w:b/>
                <w:color w:val="000000"/>
                <w:kern w:val="0"/>
                <w:sz w:val="15"/>
                <w:szCs w:val="15"/>
              </w:rPr>
              <w:t xml:space="preserve"> </w:t>
            </w:r>
            <w:r w:rsidR="007D6A84" w:rsidRPr="008B4A9A">
              <w:rPr>
                <w:rFonts w:ascii="Arial Unicode MS" w:eastAsia="Arial Unicode MS" w:hAnsi="Arial Unicode MS" w:cs="Arial Unicode MS" w:hint="eastAsia"/>
                <w:b/>
                <w:color w:val="000000"/>
                <w:kern w:val="0"/>
                <w:sz w:val="15"/>
                <w:szCs w:val="15"/>
              </w:rPr>
              <w:t>(LEG2)</w:t>
            </w:r>
          </w:p>
        </w:tc>
        <w:tc>
          <w:tcPr>
            <w:tcW w:w="11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761D8E"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yyyy-mm-dd</w:t>
            </w:r>
          </w:p>
        </w:tc>
        <w:tc>
          <w:tcPr>
            <w:tcW w:w="127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4738DC"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VJ…</w:t>
            </w:r>
          </w:p>
        </w:tc>
        <w:tc>
          <w:tcPr>
            <w:tcW w:w="116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8B4A9A"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Pr>
                <w:rFonts w:ascii="Arial Unicode MS" w:eastAsia="Arial Unicode MS" w:hAnsi="Arial Unicode MS" w:cs="Arial Unicode MS"/>
                <w:color w:val="000000"/>
                <w:kern w:val="0"/>
                <w:sz w:val="15"/>
                <w:szCs w:val="15"/>
              </w:rPr>
              <w:t>…….</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rsidR="00650820" w:rsidRPr="0006067E" w:rsidRDefault="00761D8E"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hh:mm</w:t>
            </w:r>
          </w:p>
        </w:tc>
        <w:tc>
          <w:tcPr>
            <w:tcW w:w="153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rsidR="00650820" w:rsidRPr="0006067E" w:rsidRDefault="008B4A9A" w:rsidP="004738DC">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Pr>
                <w:rFonts w:ascii="Arial Unicode MS" w:eastAsia="Arial Unicode MS" w:hAnsi="Arial Unicode MS" w:cs="Arial Unicode MS"/>
                <w:color w:val="000000"/>
                <w:kern w:val="0"/>
                <w:sz w:val="15"/>
                <w:szCs w:val="15"/>
              </w:rPr>
              <w:t>…….</w:t>
            </w:r>
          </w:p>
        </w:tc>
        <w:tc>
          <w:tcPr>
            <w:tcW w:w="1303"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auto"/>
            <w:noWrap/>
            <w:vAlign w:val="center"/>
          </w:tcPr>
          <w:p w:rsidR="00650820" w:rsidRPr="0006067E" w:rsidRDefault="00761D8E" w:rsidP="00650820">
            <w:pPr>
              <w:widowControl/>
              <w:wordWrap/>
              <w:autoSpaceDE/>
              <w:autoSpaceDN/>
              <w:spacing w:after="0" w:line="240" w:lineRule="auto"/>
              <w:jc w:val="center"/>
              <w:rPr>
                <w:rFonts w:ascii="Arial Unicode MS" w:eastAsia="Arial Unicode MS" w:hAnsi="Arial Unicode MS" w:cs="Arial Unicode MS"/>
                <w:color w:val="000000"/>
                <w:kern w:val="0"/>
                <w:sz w:val="15"/>
                <w:szCs w:val="15"/>
              </w:rPr>
            </w:pPr>
            <w:r w:rsidRPr="0006067E">
              <w:rPr>
                <w:rFonts w:ascii="Arial Unicode MS" w:eastAsia="Arial Unicode MS" w:hAnsi="Arial Unicode MS" w:cs="Arial Unicode MS"/>
                <w:color w:val="000000"/>
                <w:kern w:val="0"/>
                <w:sz w:val="15"/>
                <w:szCs w:val="15"/>
              </w:rPr>
              <w:t>hh:mm</w:t>
            </w:r>
          </w:p>
        </w:tc>
      </w:tr>
      <w:tr w:rsidR="00650820" w:rsidRPr="0006067E" w:rsidTr="008B4A9A">
        <w:trPr>
          <w:trHeight w:val="1470"/>
        </w:trPr>
        <w:tc>
          <w:tcPr>
            <w:tcW w:w="1135" w:type="dxa"/>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vAlign w:val="center"/>
            <w:hideMark/>
          </w:tcPr>
          <w:p w:rsidR="006B391D" w:rsidRPr="00ED3D28" w:rsidRDefault="00A36C08"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lang w:eastAsia="ja-JP"/>
              </w:rPr>
            </w:pPr>
            <w:r w:rsidRPr="00ED3D28">
              <w:rPr>
                <w:rFonts w:ascii="Arial Unicode MS" w:eastAsia="Arial Unicode MS" w:hAnsi="Arial Unicode MS" w:cs="Arial Unicode MS" w:hint="eastAsia"/>
                <w:b/>
                <w:color w:val="000000"/>
                <w:kern w:val="0"/>
                <w:sz w:val="15"/>
                <w:szCs w:val="15"/>
                <w:lang w:eastAsia="ja-JP"/>
              </w:rPr>
              <w:t>払戻し規定</w:t>
            </w:r>
          </w:p>
          <w:p w:rsidR="006B391D" w:rsidRPr="00ED3D28" w:rsidRDefault="00752533"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ED3D28">
              <w:rPr>
                <w:rFonts w:ascii="Arial Unicode MS" w:eastAsia="Arial Unicode MS" w:hAnsi="Arial Unicode MS" w:cs="Arial Unicode MS" w:hint="eastAsia"/>
                <w:b/>
                <w:color w:val="000000"/>
                <w:kern w:val="0"/>
                <w:sz w:val="15"/>
                <w:szCs w:val="15"/>
              </w:rPr>
              <w:t>R</w:t>
            </w:r>
            <w:r w:rsidR="006B391D" w:rsidRPr="00ED3D28">
              <w:rPr>
                <w:rFonts w:ascii="Arial Unicode MS" w:eastAsia="Arial Unicode MS" w:hAnsi="Arial Unicode MS" w:cs="Arial Unicode MS"/>
                <w:b/>
                <w:color w:val="000000"/>
                <w:kern w:val="0"/>
                <w:sz w:val="15"/>
                <w:szCs w:val="15"/>
              </w:rPr>
              <w:t>EFUND</w:t>
            </w:r>
          </w:p>
          <w:p w:rsidR="00650820" w:rsidRPr="00ED3D28" w:rsidRDefault="006B391D" w:rsidP="006B391D">
            <w:pPr>
              <w:widowControl/>
              <w:wordWrap/>
              <w:autoSpaceDE/>
              <w:autoSpaceDN/>
              <w:spacing w:after="0" w:line="240" w:lineRule="auto"/>
              <w:jc w:val="center"/>
              <w:rPr>
                <w:rFonts w:ascii="Arial Unicode MS" w:eastAsia="Arial Unicode MS" w:hAnsi="Arial Unicode MS" w:cs="Arial Unicode MS"/>
                <w:b/>
                <w:color w:val="000000"/>
                <w:kern w:val="0"/>
                <w:sz w:val="15"/>
                <w:szCs w:val="15"/>
              </w:rPr>
            </w:pPr>
            <w:r w:rsidRPr="00ED3D28">
              <w:rPr>
                <w:rFonts w:ascii="Arial Unicode MS" w:eastAsia="Arial Unicode MS" w:hAnsi="Arial Unicode MS" w:cs="Arial Unicode MS"/>
                <w:b/>
                <w:color w:val="000000"/>
                <w:kern w:val="0"/>
                <w:sz w:val="15"/>
                <w:szCs w:val="15"/>
              </w:rPr>
              <w:t>POLICY</w:t>
            </w:r>
            <w:r w:rsidR="00650820" w:rsidRPr="00ED3D28">
              <w:rPr>
                <w:rFonts w:ascii="Arial Unicode MS" w:eastAsia="Arial Unicode MS" w:hAnsi="Arial Unicode MS" w:cs="Arial Unicode MS" w:hint="eastAsia"/>
                <w:b/>
                <w:color w:val="000000"/>
                <w:kern w:val="0"/>
                <w:sz w:val="15"/>
                <w:szCs w:val="15"/>
              </w:rPr>
              <w:br/>
            </w:r>
          </w:p>
        </w:tc>
        <w:tc>
          <w:tcPr>
            <w:tcW w:w="8930" w:type="dxa"/>
            <w:gridSpan w:val="8"/>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auto"/>
            <w:vAlign w:val="center"/>
            <w:hideMark/>
          </w:tcPr>
          <w:p w:rsidR="00801560" w:rsidRPr="0006067E" w:rsidRDefault="004738DC" w:rsidP="00801560">
            <w:pPr>
              <w:pStyle w:val="NormalWeb"/>
              <w:rPr>
                <w:rFonts w:asciiTheme="minorHAnsi" w:eastAsia="MS Mincho" w:hAnsiTheme="minorHAnsi" w:cs="Arial Unicode MS"/>
                <w:sz w:val="15"/>
                <w:szCs w:val="15"/>
                <w:u w:val="single"/>
                <w:lang w:eastAsia="ja-JP"/>
              </w:rPr>
            </w:pPr>
            <w:r w:rsidRPr="0006067E">
              <w:rPr>
                <w:rStyle w:val="Strong"/>
                <w:rFonts w:asciiTheme="minorHAnsi" w:eastAsiaTheme="minorHAnsi" w:hAnsiTheme="minorHAnsi" w:cs="Arial Unicode MS" w:hint="eastAsia"/>
                <w:sz w:val="15"/>
                <w:szCs w:val="15"/>
                <w:u w:val="single"/>
              </w:rPr>
              <w:t>1</w:t>
            </w:r>
            <w:r w:rsidR="00A36C08" w:rsidRPr="0006067E">
              <w:rPr>
                <w:rStyle w:val="Strong"/>
                <w:rFonts w:ascii="MS Mincho" w:eastAsia="MS Mincho" w:hAnsi="MS Mincho" w:cs="Arial Unicode MS" w:hint="eastAsia"/>
                <w:sz w:val="15"/>
                <w:szCs w:val="15"/>
                <w:u w:val="single"/>
                <w:lang w:eastAsia="ja-JP"/>
              </w:rPr>
              <w:t>総則</w:t>
            </w:r>
          </w:p>
          <w:p w:rsidR="004738DC"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7B6319" w:rsidRPr="0006067E">
              <w:rPr>
                <w:rFonts w:ascii="MS Mincho" w:eastAsia="MS Mincho" w:hAnsi="MS Mincho" w:cs="Arial Unicode MS" w:hint="eastAsia"/>
                <w:sz w:val="15"/>
                <w:szCs w:val="15"/>
                <w:lang w:eastAsia="ja-JP"/>
              </w:rPr>
              <w:t>この払戻規定は日本にて発券されたベトジェット航空券</w:t>
            </w:r>
            <w:r w:rsidR="00A36C08" w:rsidRPr="0006067E">
              <w:rPr>
                <w:rFonts w:ascii="MS Mincho" w:eastAsia="MS Mincho" w:hAnsi="MS Mincho" w:cs="Arial Unicode MS" w:hint="eastAsia"/>
                <w:sz w:val="15"/>
                <w:szCs w:val="15"/>
                <w:lang w:eastAsia="ja-JP"/>
              </w:rPr>
              <w:t>のみ有効。</w:t>
            </w:r>
          </w:p>
          <w:p w:rsidR="00A36C08" w:rsidRPr="0006067E" w:rsidRDefault="00751F2C" w:rsidP="004738DC">
            <w:pPr>
              <w:pStyle w:val="NormalWeb"/>
              <w:rPr>
                <w:rFonts w:eastAsia="MS Mincho" w:cs="Arial Unicode MS"/>
                <w:color w:val="000000"/>
                <w:sz w:val="15"/>
                <w:szCs w:val="15"/>
                <w:lang w:eastAsia="ja-JP"/>
              </w:rPr>
            </w:pPr>
            <w:r w:rsidRPr="0006067E">
              <w:rPr>
                <w:rFonts w:ascii="MS Mincho" w:eastAsia="MS Mincho" w:hAnsi="MS Mincho" w:cs="Arial Unicode MS" w:hint="eastAsia"/>
                <w:sz w:val="15"/>
                <w:szCs w:val="15"/>
                <w:lang w:eastAsia="ja-JP"/>
              </w:rPr>
              <w:t>・</w:t>
            </w:r>
            <w:r w:rsidR="00A36C08" w:rsidRPr="0006067E">
              <w:rPr>
                <w:rFonts w:ascii="MS Mincho" w:eastAsia="MS Mincho" w:hAnsi="MS Mincho" w:cs="Arial Unicode MS" w:hint="eastAsia"/>
                <w:sz w:val="15"/>
                <w:szCs w:val="15"/>
                <w:lang w:eastAsia="ja-JP"/>
              </w:rPr>
              <w:t>日本発着便が最低一区間含まれていること。</w:t>
            </w:r>
          </w:p>
          <w:p w:rsidR="004738DC"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A36C08" w:rsidRPr="0006067E">
              <w:rPr>
                <w:rFonts w:ascii="MS Mincho" w:eastAsia="MS Mincho" w:hAnsi="MS Mincho" w:cs="Arial Unicode MS" w:hint="eastAsia"/>
                <w:sz w:val="15"/>
                <w:szCs w:val="15"/>
                <w:lang w:eastAsia="ja-JP"/>
              </w:rPr>
              <w:t>ウェブサイト（</w:t>
            </w:r>
            <w:r w:rsidR="00A36C08" w:rsidRPr="0006067E">
              <w:rPr>
                <w:rFonts w:eastAsiaTheme="minorHAnsi" w:cs="Arial Unicode MS"/>
                <w:color w:val="000000"/>
                <w:sz w:val="15"/>
                <w:szCs w:val="15"/>
              </w:rPr>
              <w:t>www.vietjetair.com</w:t>
            </w:r>
            <w:r w:rsidR="00A36C08" w:rsidRPr="0006067E">
              <w:rPr>
                <w:rFonts w:ascii="MS Mincho" w:eastAsia="MS Mincho" w:hAnsi="MS Mincho" w:cs="Arial Unicode MS" w:hint="eastAsia"/>
                <w:sz w:val="15"/>
                <w:szCs w:val="15"/>
                <w:lang w:eastAsia="ja-JP"/>
              </w:rPr>
              <w:t>）</w:t>
            </w:r>
            <w:r w:rsidR="009440F1" w:rsidRPr="0006067E">
              <w:rPr>
                <w:rFonts w:ascii="MS Mincho" w:eastAsia="MS Mincho" w:hAnsi="MS Mincho" w:cs="Arial Unicode MS" w:hint="eastAsia"/>
                <w:sz w:val="15"/>
                <w:szCs w:val="15"/>
                <w:lang w:eastAsia="ja-JP"/>
              </w:rPr>
              <w:t>にて</w:t>
            </w:r>
            <w:r w:rsidR="00A36C08" w:rsidRPr="0006067E">
              <w:rPr>
                <w:rFonts w:ascii="MS Mincho" w:eastAsia="MS Mincho" w:hAnsi="MS Mincho" w:cs="Arial Unicode MS" w:hint="eastAsia"/>
                <w:sz w:val="15"/>
                <w:szCs w:val="15"/>
                <w:lang w:eastAsia="ja-JP"/>
              </w:rPr>
              <w:t>購入</w:t>
            </w:r>
            <w:r w:rsidR="009440F1" w:rsidRPr="0006067E">
              <w:rPr>
                <w:rFonts w:ascii="MS Mincho" w:eastAsia="MS Mincho" w:hAnsi="MS Mincho" w:cs="Arial Unicode MS" w:hint="eastAsia"/>
                <w:sz w:val="15"/>
                <w:szCs w:val="15"/>
                <w:lang w:eastAsia="ja-JP"/>
              </w:rPr>
              <w:t>された</w:t>
            </w:r>
            <w:r w:rsidR="007B6319" w:rsidRPr="0006067E">
              <w:rPr>
                <w:rFonts w:ascii="MS Mincho" w:eastAsia="MS Mincho" w:hAnsi="MS Mincho" w:cs="Arial Unicode MS" w:hint="eastAsia"/>
                <w:sz w:val="15"/>
                <w:szCs w:val="15"/>
                <w:lang w:eastAsia="ja-JP"/>
              </w:rPr>
              <w:t>航空券</w:t>
            </w:r>
            <w:r w:rsidR="00A36C08" w:rsidRPr="0006067E">
              <w:rPr>
                <w:rFonts w:ascii="MS Mincho" w:eastAsia="MS Mincho" w:hAnsi="MS Mincho" w:cs="Arial Unicode MS" w:hint="eastAsia"/>
                <w:sz w:val="15"/>
                <w:szCs w:val="15"/>
                <w:lang w:eastAsia="ja-JP"/>
              </w:rPr>
              <w:t>の払戻し</w:t>
            </w:r>
            <w:r w:rsidR="002A56B7" w:rsidRPr="0006067E">
              <w:rPr>
                <w:rFonts w:ascii="MS Mincho" w:eastAsia="MS Mincho" w:hAnsi="MS Mincho" w:cs="Arial Unicode MS" w:hint="eastAsia"/>
                <w:sz w:val="15"/>
                <w:szCs w:val="15"/>
                <w:lang w:eastAsia="ja-JP"/>
              </w:rPr>
              <w:t>申請</w:t>
            </w:r>
            <w:r w:rsidR="00A36C08" w:rsidRPr="0006067E">
              <w:rPr>
                <w:rFonts w:ascii="MS Mincho" w:eastAsia="MS Mincho" w:hAnsi="MS Mincho" w:cs="Arial Unicode MS" w:hint="eastAsia"/>
                <w:sz w:val="15"/>
                <w:szCs w:val="15"/>
                <w:lang w:eastAsia="ja-JP"/>
              </w:rPr>
              <w:t>は以下の</w:t>
            </w:r>
            <w:r w:rsidRPr="0006067E">
              <w:rPr>
                <w:rFonts w:ascii="MS Mincho" w:eastAsia="MS Mincho" w:hAnsi="MS Mincho" w:cs="Arial Unicode MS" w:hint="eastAsia"/>
                <w:sz w:val="15"/>
                <w:szCs w:val="15"/>
                <w:lang w:eastAsia="ja-JP"/>
              </w:rPr>
              <w:t>E</w:t>
            </w:r>
            <w:r w:rsidR="00A36C08" w:rsidRPr="0006067E">
              <w:rPr>
                <w:rFonts w:ascii="MS Mincho" w:eastAsia="MS Mincho" w:hAnsi="MS Mincho" w:cs="Arial Unicode MS" w:hint="eastAsia"/>
                <w:sz w:val="15"/>
                <w:szCs w:val="15"/>
                <w:lang w:eastAsia="ja-JP"/>
              </w:rPr>
              <w:t>メールアドレスへ</w:t>
            </w:r>
            <w:r w:rsidR="002A56B7" w:rsidRPr="0006067E">
              <w:rPr>
                <w:rFonts w:ascii="MS Mincho" w:eastAsia="MS Mincho" w:hAnsi="MS Mincho" w:cs="Arial Unicode MS" w:hint="eastAsia"/>
                <w:sz w:val="15"/>
                <w:szCs w:val="15"/>
                <w:lang w:eastAsia="ja-JP"/>
              </w:rPr>
              <w:t>お送りください。</w:t>
            </w:r>
          </w:p>
          <w:p w:rsidR="00A36C08" w:rsidRPr="0006067E" w:rsidRDefault="009440F1"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hyperlink r:id="rId7" w:history="1">
              <w:r w:rsidR="002A56B7" w:rsidRPr="0006067E">
                <w:rPr>
                  <w:rStyle w:val="Hyperlink"/>
                  <w:rFonts w:ascii="MS Mincho" w:eastAsia="MS Mincho" w:hAnsi="MS Mincho" w:cs="Arial Unicode MS" w:hint="eastAsia"/>
                  <w:sz w:val="15"/>
                  <w:szCs w:val="15"/>
                  <w:lang w:eastAsia="ja-JP"/>
                </w:rPr>
                <w:t>refund.japan@vietjetair.com</w:t>
              </w:r>
            </w:hyperlink>
            <w:r w:rsidRPr="0006067E">
              <w:rPr>
                <w:rFonts w:ascii="MS Mincho" w:eastAsia="MS Mincho" w:hAnsi="MS Mincho" w:cs="Arial Unicode MS" w:hint="eastAsia"/>
                <w:sz w:val="15"/>
                <w:szCs w:val="15"/>
                <w:lang w:eastAsia="ja-JP"/>
              </w:rPr>
              <w:t>＞</w:t>
            </w:r>
          </w:p>
          <w:p w:rsidR="002A56B7"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2A56B7" w:rsidRPr="0006067E">
              <w:rPr>
                <w:rFonts w:ascii="MS Mincho" w:eastAsia="MS Mincho" w:hAnsi="MS Mincho" w:cs="Arial Unicode MS" w:hint="eastAsia"/>
                <w:sz w:val="15"/>
                <w:szCs w:val="15"/>
                <w:lang w:eastAsia="ja-JP"/>
              </w:rPr>
              <w:t>払戻し申請は</w:t>
            </w:r>
            <w:r w:rsidR="007B6319" w:rsidRPr="0006067E">
              <w:rPr>
                <w:rFonts w:ascii="MS Mincho" w:eastAsia="MS Mincho" w:hAnsi="MS Mincho" w:cs="Arial Unicode MS" w:hint="eastAsia"/>
                <w:sz w:val="15"/>
                <w:szCs w:val="15"/>
                <w:lang w:eastAsia="ja-JP"/>
              </w:rPr>
              <w:t>全旅程の最初の出発日前</w:t>
            </w:r>
            <w:r w:rsidR="002A56B7" w:rsidRPr="0006067E">
              <w:rPr>
                <w:rFonts w:ascii="MS Mincho" w:eastAsia="MS Mincho" w:hAnsi="MS Mincho" w:cs="Arial Unicode MS" w:hint="eastAsia"/>
                <w:sz w:val="15"/>
                <w:szCs w:val="15"/>
                <w:lang w:eastAsia="ja-JP"/>
              </w:rPr>
              <w:t>8営業日前</w:t>
            </w:r>
            <w:r w:rsidR="009440F1" w:rsidRPr="0006067E">
              <w:rPr>
                <w:rFonts w:ascii="MS Mincho" w:eastAsia="MS Mincho" w:hAnsi="MS Mincho" w:cs="Arial Unicode MS" w:hint="eastAsia"/>
                <w:sz w:val="15"/>
                <w:szCs w:val="15"/>
                <w:lang w:eastAsia="ja-JP"/>
              </w:rPr>
              <w:t>まで</w:t>
            </w:r>
            <w:r w:rsidR="002A56B7" w:rsidRPr="0006067E">
              <w:rPr>
                <w:rFonts w:ascii="MS Mincho" w:eastAsia="MS Mincho" w:hAnsi="MS Mincho" w:cs="Arial Unicode MS" w:hint="eastAsia"/>
                <w:sz w:val="15"/>
                <w:szCs w:val="15"/>
                <w:lang w:eastAsia="ja-JP"/>
              </w:rPr>
              <w:t>に承認される必要があります。</w:t>
            </w:r>
          </w:p>
          <w:p w:rsidR="002A56B7"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2A56B7" w:rsidRPr="0006067E">
              <w:rPr>
                <w:rFonts w:ascii="MS Mincho" w:eastAsia="MS Mincho" w:hAnsi="MS Mincho" w:cs="Arial Unicode MS" w:hint="eastAsia"/>
                <w:sz w:val="15"/>
                <w:szCs w:val="15"/>
                <w:lang w:eastAsia="ja-JP"/>
              </w:rPr>
              <w:t>出発</w:t>
            </w:r>
            <w:r w:rsidR="007B6319" w:rsidRPr="0006067E">
              <w:rPr>
                <w:rFonts w:ascii="MS Mincho" w:eastAsia="MS Mincho" w:hAnsi="MS Mincho" w:cs="Arial Unicode MS" w:hint="eastAsia"/>
                <w:sz w:val="15"/>
                <w:szCs w:val="15"/>
                <w:lang w:eastAsia="ja-JP"/>
              </w:rPr>
              <w:t>前</w:t>
            </w:r>
            <w:r w:rsidR="002A56B7" w:rsidRPr="0006067E">
              <w:rPr>
                <w:rFonts w:ascii="MS Mincho" w:eastAsia="MS Mincho" w:hAnsi="MS Mincho" w:cs="Arial Unicode MS" w:hint="eastAsia"/>
                <w:sz w:val="15"/>
                <w:szCs w:val="15"/>
                <w:lang w:eastAsia="ja-JP"/>
              </w:rPr>
              <w:t>7日前を過ぎると払戻</w:t>
            </w:r>
            <w:r w:rsidR="007B6319" w:rsidRPr="0006067E">
              <w:rPr>
                <w:rFonts w:ascii="MS Mincho" w:eastAsia="MS Mincho" w:hAnsi="MS Mincho" w:cs="Arial Unicode MS" w:hint="eastAsia"/>
                <w:sz w:val="15"/>
                <w:szCs w:val="15"/>
                <w:lang w:eastAsia="ja-JP"/>
              </w:rPr>
              <w:t>申請の受け付けは</w:t>
            </w:r>
            <w:r w:rsidR="002A56B7" w:rsidRPr="0006067E">
              <w:rPr>
                <w:rFonts w:ascii="MS Mincho" w:eastAsia="MS Mincho" w:hAnsi="MS Mincho" w:cs="Arial Unicode MS" w:hint="eastAsia"/>
                <w:sz w:val="15"/>
                <w:szCs w:val="15"/>
                <w:lang w:eastAsia="ja-JP"/>
              </w:rPr>
              <w:t>不可となります。</w:t>
            </w:r>
          </w:p>
          <w:p w:rsidR="002A56B7"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2A56B7" w:rsidRPr="0006067E">
              <w:rPr>
                <w:rFonts w:ascii="MS Mincho" w:eastAsia="MS Mincho" w:hAnsi="MS Mincho" w:cs="Arial Unicode MS" w:hint="eastAsia"/>
                <w:sz w:val="15"/>
                <w:szCs w:val="15"/>
                <w:lang w:eastAsia="ja-JP"/>
              </w:rPr>
              <w:t>払戻し申請は予約時に入力</w:t>
            </w:r>
            <w:r w:rsidR="009440F1" w:rsidRPr="0006067E">
              <w:rPr>
                <w:rFonts w:ascii="MS Mincho" w:eastAsia="MS Mincho" w:hAnsi="MS Mincho" w:cs="Arial Unicode MS" w:hint="eastAsia"/>
                <w:sz w:val="15"/>
                <w:szCs w:val="15"/>
                <w:lang w:eastAsia="ja-JP"/>
              </w:rPr>
              <w:t>頂いた</w:t>
            </w:r>
            <w:r w:rsidR="002A56B7" w:rsidRPr="0006067E">
              <w:rPr>
                <w:rFonts w:ascii="MS Mincho" w:eastAsia="MS Mincho" w:hAnsi="MS Mincho" w:cs="Arial Unicode MS" w:hint="eastAsia"/>
                <w:sz w:val="15"/>
                <w:szCs w:val="15"/>
                <w:lang w:eastAsia="ja-JP"/>
              </w:rPr>
              <w:t>Eメールア</w:t>
            </w:r>
            <w:r w:rsidRPr="0006067E">
              <w:rPr>
                <w:rFonts w:ascii="MS Mincho" w:eastAsia="MS Mincho" w:hAnsi="MS Mincho" w:cs="Arial Unicode MS" w:hint="eastAsia"/>
                <w:sz w:val="15"/>
                <w:szCs w:val="15"/>
                <w:lang w:eastAsia="ja-JP"/>
              </w:rPr>
              <w:t>ド</w:t>
            </w:r>
            <w:r w:rsidR="002A56B7" w:rsidRPr="0006067E">
              <w:rPr>
                <w:rFonts w:ascii="MS Mincho" w:eastAsia="MS Mincho" w:hAnsi="MS Mincho" w:cs="Arial Unicode MS" w:hint="eastAsia"/>
                <w:sz w:val="15"/>
                <w:szCs w:val="15"/>
                <w:lang w:eastAsia="ja-JP"/>
              </w:rPr>
              <w:t>レスよりお送りください。</w:t>
            </w:r>
          </w:p>
          <w:p w:rsidR="00751F2C"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・使用済もしくはNO-SHOW</w:t>
            </w:r>
            <w:r w:rsidR="007B6319" w:rsidRPr="0006067E">
              <w:rPr>
                <w:rFonts w:ascii="MS Mincho" w:eastAsia="MS Mincho" w:hAnsi="MS Mincho" w:cs="Arial Unicode MS" w:hint="eastAsia"/>
                <w:sz w:val="15"/>
                <w:szCs w:val="15"/>
                <w:lang w:eastAsia="ja-JP"/>
              </w:rPr>
              <w:t>の航空券</w:t>
            </w:r>
            <w:r w:rsidRPr="0006067E">
              <w:rPr>
                <w:rFonts w:ascii="MS Mincho" w:eastAsia="MS Mincho" w:hAnsi="MS Mincho" w:cs="Arial Unicode MS" w:hint="eastAsia"/>
                <w:sz w:val="15"/>
                <w:szCs w:val="15"/>
                <w:lang w:eastAsia="ja-JP"/>
              </w:rPr>
              <w:t>は適用外となります。</w:t>
            </w:r>
          </w:p>
          <w:p w:rsidR="00751F2C" w:rsidRPr="0006067E" w:rsidRDefault="007B6319"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・購入時の決済方法を通して</w:t>
            </w:r>
            <w:r w:rsidR="00751F2C" w:rsidRPr="0006067E">
              <w:rPr>
                <w:rFonts w:ascii="MS Mincho" w:eastAsia="MS Mincho" w:hAnsi="MS Mincho" w:cs="Arial Unicode MS" w:hint="eastAsia"/>
                <w:sz w:val="15"/>
                <w:szCs w:val="15"/>
                <w:lang w:eastAsia="ja-JP"/>
              </w:rPr>
              <w:t>払</w:t>
            </w:r>
            <w:r w:rsidR="009440F1" w:rsidRPr="0006067E">
              <w:rPr>
                <w:rFonts w:ascii="MS Mincho" w:eastAsia="MS Mincho" w:hAnsi="MS Mincho" w:cs="Arial Unicode MS" w:hint="eastAsia"/>
                <w:sz w:val="15"/>
                <w:szCs w:val="15"/>
                <w:lang w:eastAsia="ja-JP"/>
              </w:rPr>
              <w:t>い</w:t>
            </w:r>
            <w:r w:rsidRPr="0006067E">
              <w:rPr>
                <w:rFonts w:ascii="MS Mincho" w:eastAsia="MS Mincho" w:hAnsi="MS Mincho" w:cs="Arial Unicode MS" w:hint="eastAsia"/>
                <w:sz w:val="15"/>
                <w:szCs w:val="15"/>
                <w:lang w:eastAsia="ja-JP"/>
              </w:rPr>
              <w:t>戻されます</w:t>
            </w:r>
            <w:r w:rsidR="00751F2C" w:rsidRPr="0006067E">
              <w:rPr>
                <w:rFonts w:ascii="MS Mincho" w:eastAsia="MS Mincho" w:hAnsi="MS Mincho" w:cs="Arial Unicode MS" w:hint="eastAsia"/>
                <w:sz w:val="15"/>
                <w:szCs w:val="15"/>
                <w:lang w:eastAsia="ja-JP"/>
              </w:rPr>
              <w:t>。</w:t>
            </w:r>
          </w:p>
          <w:p w:rsidR="004E36C7" w:rsidRPr="0006067E" w:rsidRDefault="00751F2C" w:rsidP="004738DC">
            <w:pPr>
              <w:pStyle w:val="NormalWeb"/>
              <w:rPr>
                <w:rFonts w:ascii="MS Mincho" w:eastAsia="MS Mincho" w:hAnsi="MS Mincho" w:cs="Arial Unicode MS"/>
                <w:sz w:val="15"/>
                <w:szCs w:val="15"/>
                <w:lang w:eastAsia="ja-JP"/>
              </w:rPr>
            </w:pPr>
            <w:r w:rsidRPr="0006067E">
              <w:rPr>
                <w:rFonts w:ascii="MS Mincho" w:eastAsia="MS Mincho" w:hAnsi="MS Mincho" w:cs="Arial Unicode MS" w:hint="eastAsia"/>
                <w:sz w:val="15"/>
                <w:szCs w:val="15"/>
                <w:lang w:eastAsia="ja-JP"/>
              </w:rPr>
              <w:t>・</w:t>
            </w:r>
            <w:r w:rsidR="004E36C7" w:rsidRPr="0006067E">
              <w:rPr>
                <w:rFonts w:ascii="MS Mincho" w:eastAsia="MS Mincho" w:hAnsi="MS Mincho" w:cs="Arial Unicode MS" w:hint="eastAsia"/>
                <w:sz w:val="15"/>
                <w:szCs w:val="15"/>
                <w:lang w:eastAsia="ja-JP"/>
              </w:rPr>
              <w:t>旅行会社からご購入になった航空券の払い戻し規定については旅行会社へ直接</w:t>
            </w:r>
            <w:r w:rsidR="00F5323B" w:rsidRPr="0006067E">
              <w:rPr>
                <w:rFonts w:ascii="MS Mincho" w:eastAsia="MS Mincho" w:hAnsi="MS Mincho" w:cs="Arial Unicode MS" w:hint="eastAsia"/>
                <w:sz w:val="15"/>
                <w:szCs w:val="15"/>
                <w:lang w:eastAsia="ja-JP"/>
              </w:rPr>
              <w:t>お問合せください</w:t>
            </w:r>
            <w:bookmarkStart w:id="0" w:name="_GoBack"/>
            <w:bookmarkEnd w:id="0"/>
            <w:r w:rsidR="00F5323B" w:rsidRPr="0006067E">
              <w:rPr>
                <w:rFonts w:ascii="MS Mincho" w:eastAsia="MS Mincho" w:hAnsi="MS Mincho" w:cs="Arial Unicode MS" w:hint="eastAsia"/>
                <w:sz w:val="15"/>
                <w:szCs w:val="15"/>
                <w:lang w:eastAsia="ja-JP"/>
              </w:rPr>
              <w:t>（</w:t>
            </w:r>
            <w:r w:rsidR="00AB0B0F" w:rsidRPr="0006067E">
              <w:rPr>
                <w:rFonts w:ascii="MS Mincho" w:eastAsia="MS Mincho" w:hAnsi="MS Mincho" w:cs="Arial Unicode MS" w:hint="eastAsia"/>
                <w:sz w:val="15"/>
                <w:szCs w:val="15"/>
                <w:lang w:eastAsia="ja-JP"/>
              </w:rPr>
              <w:t>この払い戻し申請ではお受けすることができません</w:t>
            </w:r>
            <w:r w:rsidR="00F5323B" w:rsidRPr="0006067E">
              <w:rPr>
                <w:rFonts w:ascii="MS Mincho" w:eastAsia="MS Mincho" w:hAnsi="MS Mincho" w:cs="Arial Unicode MS" w:hint="eastAsia"/>
                <w:sz w:val="15"/>
                <w:szCs w:val="15"/>
                <w:lang w:eastAsia="ja-JP"/>
              </w:rPr>
              <w:t>）</w:t>
            </w:r>
          </w:p>
          <w:p w:rsidR="00761D8E" w:rsidRPr="0006067E" w:rsidRDefault="00761D8E" w:rsidP="004738DC">
            <w:pPr>
              <w:pStyle w:val="NormalWeb"/>
              <w:rPr>
                <w:rFonts w:asciiTheme="minorHAnsi" w:eastAsia="MS Mincho" w:hAnsiTheme="minorHAnsi" w:cs="Arial Unicode MS"/>
                <w:sz w:val="15"/>
                <w:szCs w:val="15"/>
                <w:lang w:eastAsia="ja-JP"/>
              </w:rPr>
            </w:pPr>
          </w:p>
          <w:p w:rsidR="004738DC" w:rsidRPr="0006067E" w:rsidRDefault="00801560" w:rsidP="004738DC">
            <w:pPr>
              <w:pStyle w:val="NormalWeb"/>
              <w:rPr>
                <w:rStyle w:val="Strong"/>
                <w:rFonts w:ascii="MS Mincho" w:eastAsia="MS Mincho" w:hAnsi="MS Mincho" w:cs="Arial Unicode MS"/>
                <w:sz w:val="15"/>
                <w:szCs w:val="15"/>
                <w:u w:val="single"/>
                <w:lang w:eastAsia="ja-JP"/>
              </w:rPr>
            </w:pPr>
            <w:r w:rsidRPr="0006067E">
              <w:rPr>
                <w:rStyle w:val="Strong"/>
                <w:rFonts w:asciiTheme="minorHAnsi" w:eastAsiaTheme="minorHAnsi" w:hAnsiTheme="minorHAnsi" w:cs="Arial Unicode MS" w:hint="eastAsia"/>
                <w:sz w:val="15"/>
                <w:szCs w:val="15"/>
                <w:u w:val="single"/>
              </w:rPr>
              <w:t>2</w:t>
            </w:r>
            <w:r w:rsidR="00751F2C" w:rsidRPr="0006067E">
              <w:rPr>
                <w:rStyle w:val="Strong"/>
                <w:rFonts w:ascii="MS Mincho" w:eastAsia="MS Mincho" w:hAnsi="MS Mincho" w:cs="Arial Unicode MS" w:hint="eastAsia"/>
                <w:sz w:val="15"/>
                <w:szCs w:val="15"/>
                <w:u w:val="single"/>
                <w:lang w:eastAsia="ja-JP"/>
              </w:rPr>
              <w:t>払戻し手数料</w:t>
            </w:r>
          </w:p>
          <w:p w:rsidR="009440F1" w:rsidRPr="0006067E" w:rsidRDefault="00751F2C" w:rsidP="004738DC">
            <w:pPr>
              <w:pStyle w:val="NormalWeb"/>
              <w:rPr>
                <w:rFonts w:ascii="MS Mincho" w:eastAsia="MS Mincho" w:hAnsi="MS Mincho" w:cs="Arial Unicode MS"/>
                <w:sz w:val="15"/>
                <w:szCs w:val="15"/>
                <w:lang w:eastAsia="ja-JP"/>
              </w:rPr>
            </w:pPr>
            <w:r w:rsidRPr="0006067E">
              <w:rPr>
                <w:rStyle w:val="Strong"/>
                <w:rFonts w:ascii="MS Mincho" w:eastAsia="MS Mincho" w:hAnsi="MS Mincho" w:cs="Arial Unicode MS" w:hint="eastAsia"/>
                <w:b w:val="0"/>
                <w:sz w:val="15"/>
                <w:szCs w:val="15"/>
                <w:lang w:eastAsia="ja-JP"/>
              </w:rPr>
              <w:t>・ウェブサイト</w:t>
            </w:r>
            <w:r w:rsidRPr="0006067E">
              <w:rPr>
                <w:rFonts w:ascii="MS Mincho" w:eastAsia="MS Mincho" w:hAnsi="MS Mincho" w:cs="Arial Unicode MS" w:hint="eastAsia"/>
                <w:sz w:val="15"/>
                <w:szCs w:val="15"/>
                <w:lang w:eastAsia="ja-JP"/>
              </w:rPr>
              <w:t>（</w:t>
            </w:r>
            <w:r w:rsidRPr="0006067E">
              <w:rPr>
                <w:rFonts w:eastAsiaTheme="minorHAnsi" w:cs="Arial Unicode MS"/>
                <w:color w:val="000000"/>
                <w:sz w:val="15"/>
                <w:szCs w:val="15"/>
              </w:rPr>
              <w:t>www.vietjetair.com</w:t>
            </w:r>
            <w:r w:rsidRPr="0006067E">
              <w:rPr>
                <w:rFonts w:ascii="MS Mincho" w:eastAsia="MS Mincho" w:hAnsi="MS Mincho" w:cs="Arial Unicode MS" w:hint="eastAsia"/>
                <w:sz w:val="15"/>
                <w:szCs w:val="15"/>
                <w:lang w:eastAsia="ja-JP"/>
              </w:rPr>
              <w:t>）</w:t>
            </w:r>
            <w:r w:rsidR="009440F1" w:rsidRPr="0006067E">
              <w:rPr>
                <w:rFonts w:ascii="MS Mincho" w:eastAsia="MS Mincho" w:hAnsi="MS Mincho" w:cs="Arial Unicode MS" w:hint="eastAsia"/>
                <w:sz w:val="15"/>
                <w:szCs w:val="15"/>
                <w:lang w:eastAsia="ja-JP"/>
              </w:rPr>
              <w:t>にて購入されたチケット：一区間あたり￥4,000-</w:t>
            </w:r>
          </w:p>
          <w:p w:rsidR="00046877" w:rsidRPr="0006067E" w:rsidRDefault="00046877" w:rsidP="004738DC">
            <w:pPr>
              <w:pStyle w:val="NormalWeb"/>
              <w:rPr>
                <w:rFonts w:ascii="MS Mincho" w:eastAsia="MS Mincho" w:hAnsi="MS Mincho" w:cs="Arial Unicode MS"/>
                <w:color w:val="FF0000"/>
                <w:sz w:val="15"/>
                <w:szCs w:val="15"/>
                <w:lang w:eastAsia="ja-JP"/>
              </w:rPr>
            </w:pPr>
            <w:r w:rsidRPr="0006067E">
              <w:rPr>
                <w:rFonts w:ascii="MS Mincho" w:eastAsia="MS Mincho" w:hAnsi="MS Mincho" w:cs="Arial Unicode MS" w:hint="eastAsia"/>
                <w:sz w:val="15"/>
                <w:szCs w:val="15"/>
                <w:lang w:eastAsia="ja-JP"/>
              </w:rPr>
              <w:t>・</w:t>
            </w:r>
            <w:r w:rsidRPr="0006067E">
              <w:rPr>
                <w:rFonts w:ascii="MS Mincho" w:eastAsia="MS Mincho" w:hAnsi="MS Mincho" w:cs="Arial Unicode MS" w:hint="eastAsia"/>
                <w:color w:val="FF0000"/>
                <w:sz w:val="15"/>
                <w:szCs w:val="15"/>
                <w:lang w:eastAsia="ja-JP"/>
              </w:rPr>
              <w:t>旅行会社からご購入になった航空券の払い戻し規定については旅行会社へ直接お問合せください</w:t>
            </w:r>
          </w:p>
          <w:p w:rsidR="00801560" w:rsidRPr="0006067E" w:rsidRDefault="00D16756" w:rsidP="00801560">
            <w:pPr>
              <w:pStyle w:val="NormalWeb"/>
              <w:rPr>
                <w:rFonts w:asciiTheme="minorHAnsi" w:eastAsiaTheme="minorHAnsi" w:hAnsiTheme="minorHAnsi"/>
                <w:sz w:val="15"/>
                <w:szCs w:val="15"/>
              </w:rPr>
            </w:pPr>
            <w:r w:rsidRPr="0006067E">
              <w:rPr>
                <w:rFonts w:asciiTheme="minorHAnsi" w:eastAsiaTheme="minorHAnsi" w:hAnsiTheme="minorHAnsi" w:hint="eastAsia"/>
                <w:sz w:val="15"/>
                <w:szCs w:val="15"/>
              </w:rPr>
              <w:t>-------------------------------------------------------------------------------------</w:t>
            </w:r>
          </w:p>
          <w:p w:rsidR="0013060B" w:rsidRPr="0006067E" w:rsidRDefault="0013060B" w:rsidP="0013060B">
            <w:pPr>
              <w:widowControl/>
              <w:wordWrap/>
              <w:autoSpaceDE/>
              <w:autoSpaceDN/>
              <w:spacing w:after="0" w:line="240" w:lineRule="auto"/>
              <w:jc w:val="left"/>
              <w:rPr>
                <w:rFonts w:eastAsiaTheme="minorHAnsi" w:cs="Arial Unicode MS"/>
                <w:b/>
                <w:color w:val="000000"/>
                <w:kern w:val="0"/>
                <w:sz w:val="15"/>
                <w:szCs w:val="15"/>
                <w:u w:val="single"/>
              </w:rPr>
            </w:pPr>
            <w:r w:rsidRPr="0006067E">
              <w:rPr>
                <w:rFonts w:eastAsiaTheme="minorHAnsi" w:cs="Arial Unicode MS"/>
                <w:b/>
                <w:color w:val="000000"/>
                <w:kern w:val="0"/>
                <w:sz w:val="15"/>
                <w:szCs w:val="15"/>
                <w:u w:val="single"/>
              </w:rPr>
              <w:t>1. GENERAL CONDITIONS</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This Refund Policy is applied to V</w:t>
            </w:r>
            <w:r w:rsidR="008E791E" w:rsidRPr="0006067E">
              <w:rPr>
                <w:rFonts w:eastAsiaTheme="minorHAnsi" w:cs="Arial Unicode MS"/>
                <w:color w:val="000000"/>
                <w:kern w:val="0"/>
                <w:sz w:val="15"/>
                <w:szCs w:val="15"/>
              </w:rPr>
              <w:t>ietjet's tickets issued in Japan</w:t>
            </w:r>
            <w:r w:rsidRPr="0006067E">
              <w:rPr>
                <w:rFonts w:eastAsiaTheme="minorHAnsi" w:cs="Arial Unicode MS"/>
                <w:color w:val="000000"/>
                <w:kern w:val="0"/>
                <w:sz w:val="15"/>
                <w:szCs w:val="15"/>
              </w:rPr>
              <w:t xml:space="preserve"> only.</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Itinerary must include a</w:t>
            </w:r>
            <w:r w:rsidR="008E791E" w:rsidRPr="0006067E">
              <w:rPr>
                <w:rFonts w:eastAsiaTheme="minorHAnsi" w:cs="Arial Unicode MS"/>
                <w:color w:val="000000"/>
                <w:kern w:val="0"/>
                <w:sz w:val="15"/>
                <w:szCs w:val="15"/>
              </w:rPr>
              <w:t>t least 01 segment from/to Japan</w:t>
            </w:r>
            <w:r w:rsidRPr="0006067E">
              <w:rPr>
                <w:rFonts w:eastAsiaTheme="minorHAnsi" w:cs="Arial Unicode MS"/>
                <w:color w:val="000000"/>
                <w:kern w:val="0"/>
                <w:sz w:val="15"/>
                <w:szCs w:val="15"/>
              </w:rPr>
              <w:t xml:space="preserve"> on VJ flights.</w:t>
            </w:r>
          </w:p>
          <w:p w:rsidR="003571FA"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Refund request for tickets issued via Vietjet's website (www.vietjetair.com)</w:t>
            </w:r>
            <w:r w:rsidR="008E791E" w:rsidRPr="0006067E">
              <w:rPr>
                <w:rFonts w:eastAsiaTheme="minorHAnsi" w:cs="Arial Unicode MS"/>
                <w:color w:val="000000"/>
                <w:kern w:val="0"/>
                <w:sz w:val="15"/>
                <w:szCs w:val="15"/>
              </w:rPr>
              <w:t xml:space="preserve"> to be sent to email :  refund.japan</w:t>
            </w:r>
            <w:r w:rsidRPr="0006067E">
              <w:rPr>
                <w:rFonts w:eastAsiaTheme="minorHAnsi" w:cs="Arial Unicode MS"/>
                <w:color w:val="000000"/>
                <w:kern w:val="0"/>
                <w:sz w:val="15"/>
                <w:szCs w:val="15"/>
              </w:rPr>
              <w:t xml:space="preserve">@vietjetair.com </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Refund request must be approved fro</w:t>
            </w:r>
            <w:r w:rsidR="007D6A84" w:rsidRPr="0006067E">
              <w:rPr>
                <w:rFonts w:eastAsiaTheme="minorHAnsi" w:cs="Arial Unicode MS"/>
                <w:color w:val="000000"/>
                <w:kern w:val="0"/>
                <w:sz w:val="15"/>
                <w:szCs w:val="15"/>
              </w:rPr>
              <w:t>m VJ at least 08 (eight) calenda</w:t>
            </w:r>
            <w:r w:rsidRPr="0006067E">
              <w:rPr>
                <w:rFonts w:eastAsiaTheme="minorHAnsi" w:cs="Arial Unicode MS"/>
                <w:color w:val="000000"/>
                <w:kern w:val="0"/>
                <w:sz w:val="15"/>
                <w:szCs w:val="15"/>
              </w:rPr>
              <w:t xml:space="preserve">r days before the first </w:t>
            </w:r>
            <w:r w:rsidR="007D6A84" w:rsidRPr="0006067E">
              <w:rPr>
                <w:rFonts w:eastAsiaTheme="minorHAnsi" w:cs="Arial Unicode MS"/>
                <w:color w:val="000000"/>
                <w:kern w:val="0"/>
                <w:sz w:val="15"/>
                <w:szCs w:val="15"/>
              </w:rPr>
              <w:t>departure</w:t>
            </w:r>
            <w:r w:rsidRPr="0006067E">
              <w:rPr>
                <w:rFonts w:eastAsiaTheme="minorHAnsi" w:cs="Arial Unicode MS"/>
                <w:color w:val="000000"/>
                <w:kern w:val="0"/>
                <w:sz w:val="15"/>
                <w:szCs w:val="15"/>
              </w:rPr>
              <w:t xml:space="preserve"> date of the itinerary.</w:t>
            </w:r>
          </w:p>
          <w:p w:rsidR="0013060B" w:rsidRPr="0006067E" w:rsidRDefault="007D6A84"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From 07(seven) calenda</w:t>
            </w:r>
            <w:r w:rsidR="0013060B" w:rsidRPr="0006067E">
              <w:rPr>
                <w:rFonts w:eastAsiaTheme="minorHAnsi" w:cs="Arial Unicode MS"/>
                <w:color w:val="000000"/>
                <w:kern w:val="0"/>
                <w:sz w:val="15"/>
                <w:szCs w:val="15"/>
              </w:rPr>
              <w:t>r days and less prior to first departure date: no refund policy to be applied.</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Refund request must be sent through the email address which email address was indicated on booking details of passenger.</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This policy is not app</w:t>
            </w:r>
            <w:r w:rsidR="007D6A84" w:rsidRPr="0006067E">
              <w:rPr>
                <w:rFonts w:eastAsiaTheme="minorHAnsi" w:cs="Arial Unicode MS"/>
                <w:color w:val="000000"/>
                <w:kern w:val="0"/>
                <w:sz w:val="15"/>
                <w:szCs w:val="15"/>
              </w:rPr>
              <w:t>l</w:t>
            </w:r>
            <w:r w:rsidRPr="0006067E">
              <w:rPr>
                <w:rFonts w:eastAsiaTheme="minorHAnsi" w:cs="Arial Unicode MS"/>
                <w:color w:val="000000"/>
                <w:kern w:val="0"/>
                <w:sz w:val="15"/>
                <w:szCs w:val="15"/>
              </w:rPr>
              <w:t>icable for partly use</w:t>
            </w:r>
            <w:r w:rsidR="006857E2" w:rsidRPr="0006067E">
              <w:rPr>
                <w:rFonts w:eastAsiaTheme="minorHAnsi" w:cs="Arial Unicode MS"/>
                <w:color w:val="000000"/>
                <w:kern w:val="0"/>
                <w:sz w:val="15"/>
                <w:szCs w:val="15"/>
              </w:rPr>
              <w:t>d tickets and No-</w:t>
            </w:r>
            <w:r w:rsidRPr="0006067E">
              <w:rPr>
                <w:rFonts w:eastAsiaTheme="minorHAnsi" w:cs="Arial Unicode MS"/>
                <w:color w:val="000000"/>
                <w:kern w:val="0"/>
                <w:sz w:val="15"/>
                <w:szCs w:val="15"/>
              </w:rPr>
              <w:t>show tickets</w:t>
            </w:r>
            <w:r w:rsidR="006857E2" w:rsidRPr="0006067E">
              <w:rPr>
                <w:rFonts w:eastAsiaTheme="minorHAnsi" w:cs="Arial Unicode MS"/>
                <w:color w:val="000000"/>
                <w:kern w:val="0"/>
                <w:sz w:val="15"/>
                <w:szCs w:val="15"/>
              </w:rPr>
              <w:t>.</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Whichever payment methods used by customers when making payment will be applied for refunding process.</w:t>
            </w:r>
          </w:p>
          <w:p w:rsidR="00761D8E"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Refund requests for</w:t>
            </w:r>
            <w:r w:rsidR="008E791E" w:rsidRPr="0006067E">
              <w:rPr>
                <w:rFonts w:eastAsiaTheme="minorHAnsi" w:cs="Arial Unicode MS"/>
                <w:color w:val="000000"/>
                <w:kern w:val="0"/>
                <w:sz w:val="15"/>
                <w:szCs w:val="15"/>
              </w:rPr>
              <w:t xml:space="preserve"> tickets issued via GDS</w:t>
            </w:r>
            <w:r w:rsidRPr="0006067E">
              <w:rPr>
                <w:rFonts w:eastAsiaTheme="minorHAnsi" w:cs="Arial Unicode MS"/>
                <w:color w:val="000000"/>
                <w:kern w:val="0"/>
                <w:sz w:val="15"/>
                <w:szCs w:val="15"/>
              </w:rPr>
              <w:t>: Must follow Vietjet GDS SOP</w:t>
            </w:r>
            <w:r w:rsidR="00BF13F4" w:rsidRPr="0006067E">
              <w:rPr>
                <w:rFonts w:eastAsiaTheme="minorHAnsi" w:cs="Arial Unicode MS"/>
                <w:color w:val="000000"/>
                <w:kern w:val="0"/>
                <w:sz w:val="15"/>
                <w:szCs w:val="15"/>
              </w:rPr>
              <w:t xml:space="preserve"> </w:t>
            </w:r>
            <w:r w:rsidR="00BF13F4" w:rsidRPr="0006067E">
              <w:rPr>
                <w:rFonts w:eastAsiaTheme="minorHAnsi" w:cs="Arial Unicode MS"/>
                <w:color w:val="000000"/>
                <w:kern w:val="0"/>
                <w:sz w:val="15"/>
                <w:szCs w:val="15"/>
              </w:rPr>
              <w:br/>
              <w:t>(</w:t>
            </w:r>
            <w:r w:rsidR="00BF13F4" w:rsidRPr="0006067E">
              <w:rPr>
                <w:rFonts w:eastAsiaTheme="minorHAnsi" w:cs="Arial Unicode MS" w:hint="eastAsia"/>
                <w:color w:val="000000"/>
                <w:kern w:val="0"/>
                <w:sz w:val="15"/>
                <w:szCs w:val="15"/>
              </w:rPr>
              <w:t>Please contact the travel agency)</w:t>
            </w:r>
            <w:r w:rsidRPr="0006067E">
              <w:rPr>
                <w:rFonts w:eastAsiaTheme="minorHAnsi" w:cs="Arial Unicode MS"/>
                <w:color w:val="000000"/>
                <w:kern w:val="0"/>
                <w:sz w:val="15"/>
                <w:szCs w:val="15"/>
              </w:rPr>
              <w:t>.</w:t>
            </w:r>
          </w:p>
          <w:p w:rsidR="0013060B" w:rsidRPr="0006067E" w:rsidRDefault="0013060B" w:rsidP="0013060B">
            <w:pPr>
              <w:widowControl/>
              <w:wordWrap/>
              <w:autoSpaceDE/>
              <w:autoSpaceDN/>
              <w:spacing w:after="0" w:line="240" w:lineRule="auto"/>
              <w:jc w:val="left"/>
              <w:rPr>
                <w:rFonts w:eastAsiaTheme="minorHAnsi" w:cs="Arial Unicode MS"/>
                <w:b/>
                <w:color w:val="000000"/>
                <w:kern w:val="0"/>
                <w:sz w:val="15"/>
                <w:szCs w:val="15"/>
                <w:u w:val="single"/>
              </w:rPr>
            </w:pPr>
            <w:r w:rsidRPr="0006067E">
              <w:rPr>
                <w:rFonts w:eastAsiaTheme="minorHAnsi" w:cs="Arial Unicode MS"/>
                <w:b/>
                <w:color w:val="000000"/>
                <w:kern w:val="0"/>
                <w:sz w:val="15"/>
                <w:szCs w:val="15"/>
                <w:u w:val="single"/>
              </w:rPr>
              <w:t>2. REFUND FEES</w:t>
            </w:r>
          </w:p>
          <w:p w:rsidR="0013060B" w:rsidRPr="0006067E" w:rsidRDefault="0013060B" w:rsidP="0013060B">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For tick</w:t>
            </w:r>
            <w:r w:rsidR="006857E2" w:rsidRPr="0006067E">
              <w:rPr>
                <w:rFonts w:eastAsiaTheme="minorHAnsi" w:cs="Arial Unicode MS"/>
                <w:color w:val="000000"/>
                <w:kern w:val="0"/>
                <w:sz w:val="15"/>
                <w:szCs w:val="15"/>
              </w:rPr>
              <w:t xml:space="preserve">ets issued via Vietjet website </w:t>
            </w:r>
            <w:r w:rsidR="008E791E" w:rsidRPr="0006067E">
              <w:rPr>
                <w:rFonts w:eastAsiaTheme="minorHAnsi" w:cs="Arial Unicode MS"/>
                <w:color w:val="000000"/>
                <w:kern w:val="0"/>
                <w:sz w:val="15"/>
                <w:szCs w:val="15"/>
              </w:rPr>
              <w:t>(www.vietjetair.com) 4,000JPA/pax/segment (Four Thousand Janpan yen</w:t>
            </w:r>
            <w:r w:rsidRPr="0006067E">
              <w:rPr>
                <w:rFonts w:eastAsiaTheme="minorHAnsi" w:cs="Arial Unicode MS"/>
                <w:color w:val="000000"/>
                <w:kern w:val="0"/>
                <w:sz w:val="15"/>
                <w:szCs w:val="15"/>
              </w:rPr>
              <w:t>)</w:t>
            </w:r>
          </w:p>
          <w:p w:rsidR="00BF13F4" w:rsidRPr="0006067E" w:rsidRDefault="00BF13F4" w:rsidP="00BF13F4">
            <w:pPr>
              <w:widowControl/>
              <w:wordWrap/>
              <w:autoSpaceDE/>
              <w:autoSpaceDN/>
              <w:spacing w:after="0" w:line="240" w:lineRule="auto"/>
              <w:jc w:val="left"/>
              <w:rPr>
                <w:rFonts w:eastAsiaTheme="minorHAnsi" w:cs="Arial Unicode MS"/>
                <w:color w:val="000000"/>
                <w:kern w:val="0"/>
                <w:sz w:val="15"/>
                <w:szCs w:val="15"/>
              </w:rPr>
            </w:pPr>
            <w:r w:rsidRPr="0006067E">
              <w:rPr>
                <w:rFonts w:eastAsiaTheme="minorHAnsi" w:cs="Arial Unicode MS"/>
                <w:color w:val="000000"/>
                <w:kern w:val="0"/>
                <w:sz w:val="15"/>
                <w:szCs w:val="15"/>
              </w:rPr>
              <w:t xml:space="preserve">* </w:t>
            </w:r>
            <w:r w:rsidR="00761D8E" w:rsidRPr="0006067E">
              <w:rPr>
                <w:rFonts w:eastAsiaTheme="minorHAnsi" w:cs="Arial Unicode MS"/>
                <w:color w:val="000000"/>
                <w:kern w:val="0"/>
                <w:sz w:val="15"/>
                <w:szCs w:val="15"/>
              </w:rPr>
              <w:t xml:space="preserve">For tickets issued </w:t>
            </w:r>
            <w:r w:rsidRPr="0006067E">
              <w:rPr>
                <w:rFonts w:eastAsiaTheme="minorHAnsi" w:cs="Arial Unicode MS"/>
                <w:color w:val="000000"/>
                <w:kern w:val="0"/>
                <w:sz w:val="15"/>
                <w:szCs w:val="15"/>
              </w:rPr>
              <w:t xml:space="preserve">via GDS (Travel agency): Must follow Vietjet GDS SOP </w:t>
            </w:r>
            <w:r w:rsidRPr="0006067E">
              <w:rPr>
                <w:rFonts w:eastAsiaTheme="minorHAnsi" w:cs="Arial Unicode MS"/>
                <w:color w:val="000000"/>
                <w:kern w:val="0"/>
                <w:sz w:val="15"/>
                <w:szCs w:val="15"/>
              </w:rPr>
              <w:br/>
              <w:t>(</w:t>
            </w:r>
            <w:r w:rsidRPr="0006067E">
              <w:rPr>
                <w:rFonts w:eastAsiaTheme="minorHAnsi" w:cs="Arial Unicode MS" w:hint="eastAsia"/>
                <w:color w:val="000000"/>
                <w:kern w:val="0"/>
                <w:sz w:val="15"/>
                <w:szCs w:val="15"/>
              </w:rPr>
              <w:t>Please contact the travel agency)</w:t>
            </w:r>
            <w:r w:rsidRPr="0006067E">
              <w:rPr>
                <w:rFonts w:eastAsiaTheme="minorHAnsi" w:cs="Arial Unicode MS"/>
                <w:color w:val="000000"/>
                <w:kern w:val="0"/>
                <w:sz w:val="15"/>
                <w:szCs w:val="15"/>
              </w:rPr>
              <w:t>.</w:t>
            </w:r>
          </w:p>
          <w:p w:rsidR="0013060B" w:rsidRPr="0006067E" w:rsidRDefault="0013060B" w:rsidP="0013060B">
            <w:pPr>
              <w:widowControl/>
              <w:wordWrap/>
              <w:autoSpaceDE/>
              <w:autoSpaceDN/>
              <w:spacing w:after="0" w:line="240" w:lineRule="auto"/>
              <w:jc w:val="left"/>
              <w:rPr>
                <w:rFonts w:ascii="Arial Unicode MS" w:eastAsia="Arial Unicode MS" w:hAnsi="Arial Unicode MS" w:cs="Arial Unicode MS"/>
                <w:color w:val="FF0000"/>
                <w:kern w:val="0"/>
                <w:sz w:val="15"/>
                <w:szCs w:val="15"/>
              </w:rPr>
            </w:pPr>
            <w:r w:rsidRPr="0006067E">
              <w:rPr>
                <w:rFonts w:ascii="Arial Unicode MS" w:eastAsia="Arial Unicode MS" w:hAnsi="Arial Unicode MS" w:cs="Arial Unicode MS" w:hint="eastAsia"/>
                <w:color w:val="FF0000"/>
                <w:kern w:val="0"/>
                <w:sz w:val="15"/>
                <w:szCs w:val="15"/>
              </w:rPr>
              <w:t>※</w:t>
            </w:r>
            <w:r w:rsidRPr="0006067E">
              <w:rPr>
                <w:rFonts w:ascii="Arial Unicode MS" w:eastAsia="Arial Unicode MS" w:hAnsi="Arial Unicode MS" w:cs="Arial Unicode MS"/>
                <w:color w:val="FF0000"/>
                <w:kern w:val="0"/>
                <w:sz w:val="15"/>
                <w:szCs w:val="15"/>
              </w:rPr>
              <w:t xml:space="preserve"> I confirm that I have read and agree to the above penalty and refund policy.   </w:t>
            </w:r>
          </w:p>
          <w:p w:rsidR="002A607C" w:rsidRPr="0006067E" w:rsidRDefault="0006067E" w:rsidP="0006067E">
            <w:pPr>
              <w:widowControl/>
              <w:wordWrap/>
              <w:autoSpaceDE/>
              <w:autoSpaceDN/>
              <w:spacing w:after="0" w:line="240" w:lineRule="auto"/>
              <w:rPr>
                <w:rFonts w:ascii="Arial Unicode MS" w:eastAsia="Arial Unicode MS" w:hAnsi="Arial Unicode MS" w:cs="Arial Unicode MS"/>
                <w:color w:val="000000"/>
                <w:kern w:val="0"/>
                <w:sz w:val="15"/>
                <w:szCs w:val="15"/>
              </w:rPr>
            </w:pPr>
            <w:r>
              <w:rPr>
                <w:rFonts w:ascii="Arial Unicode MS" w:eastAsia="Arial Unicode MS" w:hAnsi="Arial Unicode MS" w:cs="Arial Unicode MS" w:hint="eastAsia"/>
                <w:color w:val="FF0000"/>
                <w:kern w:val="0"/>
                <w:sz w:val="15"/>
                <w:szCs w:val="15"/>
                <w:lang w:eastAsia="ja-JP"/>
              </w:rPr>
              <w:t xml:space="preserve">  </w:t>
            </w:r>
            <w:r w:rsidR="006C496F" w:rsidRPr="0006067E">
              <w:rPr>
                <w:rFonts w:ascii="Arial Unicode MS" w:eastAsia="Arial Unicode MS" w:hAnsi="Arial Unicode MS" w:cs="Arial Unicode MS" w:hint="eastAsia"/>
                <w:color w:val="FF0000"/>
                <w:kern w:val="0"/>
                <w:sz w:val="15"/>
                <w:szCs w:val="15"/>
                <w:lang w:eastAsia="ja-JP"/>
              </w:rPr>
              <w:t>上記手数料、払戻規定を理解し同意することを確認いたします</w:t>
            </w:r>
            <w:r w:rsidR="0013060B" w:rsidRPr="0006067E">
              <w:rPr>
                <w:rFonts w:ascii="Arial Unicode MS" w:eastAsia="Arial Unicode MS" w:hAnsi="Arial Unicode MS" w:cs="Arial Unicode MS"/>
                <w:color w:val="FF0000"/>
                <w:kern w:val="0"/>
                <w:sz w:val="15"/>
                <w:szCs w:val="15"/>
              </w:rPr>
              <w:t>.</w:t>
            </w:r>
          </w:p>
        </w:tc>
      </w:tr>
    </w:tbl>
    <w:p w:rsidR="009566AF" w:rsidRPr="0006067E" w:rsidRDefault="009566AF" w:rsidP="0006067E">
      <w:pPr>
        <w:tabs>
          <w:tab w:val="left" w:pos="3794"/>
        </w:tabs>
      </w:pPr>
    </w:p>
    <w:sectPr w:rsidR="009566AF" w:rsidRPr="0006067E" w:rsidSect="008B4A9A">
      <w:headerReference w:type="default" r:id="rId8"/>
      <w:pgSz w:w="11906" w:h="16838"/>
      <w:pgMar w:top="851" w:right="1440" w:bottom="127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A8" w:rsidRDefault="00AE1EA8" w:rsidP="00650820">
      <w:pPr>
        <w:spacing w:after="0" w:line="240" w:lineRule="auto"/>
      </w:pPr>
      <w:r>
        <w:separator/>
      </w:r>
    </w:p>
  </w:endnote>
  <w:endnote w:type="continuationSeparator" w:id="0">
    <w:p w:rsidR="00AE1EA8" w:rsidRDefault="00AE1EA8" w:rsidP="0065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A8" w:rsidRDefault="00AE1EA8" w:rsidP="00650820">
      <w:pPr>
        <w:spacing w:after="0" w:line="240" w:lineRule="auto"/>
      </w:pPr>
      <w:r>
        <w:separator/>
      </w:r>
    </w:p>
  </w:footnote>
  <w:footnote w:type="continuationSeparator" w:id="0">
    <w:p w:rsidR="00AE1EA8" w:rsidRDefault="00AE1EA8" w:rsidP="00650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7E" w:rsidRDefault="0006067E">
    <w:pPr>
      <w:pStyle w:val="Header"/>
    </w:pPr>
    <w:r w:rsidRPr="00723C99">
      <w:rPr>
        <w:rFonts w:ascii="Calibri" w:eastAsia="Arial Unicode MS" w:hAnsi="Calibri" w:cs="Calibri"/>
        <w:noProof/>
        <w:color w:val="0563C1" w:themeColor="hyperlink"/>
        <w:kern w:val="0"/>
        <w:sz w:val="24"/>
        <w:szCs w:val="24"/>
        <w:lang w:eastAsia="ja-JP"/>
      </w:rPr>
      <w:drawing>
        <wp:anchor distT="0" distB="0" distL="114300" distR="114300" simplePos="0" relativeHeight="251658752" behindDoc="0" locked="0" layoutInCell="1" allowOverlap="1">
          <wp:simplePos x="0" y="0"/>
          <wp:positionH relativeFrom="column">
            <wp:posOffset>4148707</wp:posOffset>
          </wp:positionH>
          <wp:positionV relativeFrom="paragraph">
            <wp:posOffset>-298761</wp:posOffset>
          </wp:positionV>
          <wp:extent cx="2068195" cy="481419"/>
          <wp:effectExtent l="0" t="0" r="8255" b="0"/>
          <wp:wrapNone/>
          <wp:docPr id="1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48141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20"/>
    <w:rsid w:val="00046877"/>
    <w:rsid w:val="0006067E"/>
    <w:rsid w:val="000C1EA3"/>
    <w:rsid w:val="00113167"/>
    <w:rsid w:val="0013060B"/>
    <w:rsid w:val="00235A92"/>
    <w:rsid w:val="002A56B7"/>
    <w:rsid w:val="002A607C"/>
    <w:rsid w:val="003571FA"/>
    <w:rsid w:val="0044162A"/>
    <w:rsid w:val="004738DC"/>
    <w:rsid w:val="00476EF5"/>
    <w:rsid w:val="0048029E"/>
    <w:rsid w:val="004B31D8"/>
    <w:rsid w:val="004E36C7"/>
    <w:rsid w:val="00556AAB"/>
    <w:rsid w:val="005B7024"/>
    <w:rsid w:val="005C7973"/>
    <w:rsid w:val="005F0146"/>
    <w:rsid w:val="00650820"/>
    <w:rsid w:val="006857E2"/>
    <w:rsid w:val="006B391D"/>
    <w:rsid w:val="006C496F"/>
    <w:rsid w:val="006F0C17"/>
    <w:rsid w:val="00706C51"/>
    <w:rsid w:val="00751F2C"/>
    <w:rsid w:val="00752533"/>
    <w:rsid w:val="00757425"/>
    <w:rsid w:val="00761D8E"/>
    <w:rsid w:val="007B6319"/>
    <w:rsid w:val="007C317B"/>
    <w:rsid w:val="007D6A84"/>
    <w:rsid w:val="00801560"/>
    <w:rsid w:val="00851C06"/>
    <w:rsid w:val="0086142F"/>
    <w:rsid w:val="00872DF7"/>
    <w:rsid w:val="008B4A9A"/>
    <w:rsid w:val="008B5BB6"/>
    <w:rsid w:val="008E791E"/>
    <w:rsid w:val="008F019F"/>
    <w:rsid w:val="009265E9"/>
    <w:rsid w:val="009440F1"/>
    <w:rsid w:val="009566AF"/>
    <w:rsid w:val="009C6B6C"/>
    <w:rsid w:val="00A36C08"/>
    <w:rsid w:val="00AB0B0F"/>
    <w:rsid w:val="00AE1EA8"/>
    <w:rsid w:val="00B37535"/>
    <w:rsid w:val="00B73BC9"/>
    <w:rsid w:val="00BB5BA5"/>
    <w:rsid w:val="00BF13F4"/>
    <w:rsid w:val="00C52100"/>
    <w:rsid w:val="00CF144C"/>
    <w:rsid w:val="00D16756"/>
    <w:rsid w:val="00D4072F"/>
    <w:rsid w:val="00D552B7"/>
    <w:rsid w:val="00E850DB"/>
    <w:rsid w:val="00ED3D28"/>
    <w:rsid w:val="00F10A25"/>
    <w:rsid w:val="00F53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CCC80A-03A4-462C-A646-CEC90FAF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20"/>
    <w:pPr>
      <w:tabs>
        <w:tab w:val="center" w:pos="4513"/>
        <w:tab w:val="right" w:pos="9026"/>
      </w:tabs>
      <w:snapToGrid w:val="0"/>
    </w:pPr>
  </w:style>
  <w:style w:type="character" w:customStyle="1" w:styleId="HeaderChar">
    <w:name w:val="Header Char"/>
    <w:basedOn w:val="DefaultParagraphFont"/>
    <w:link w:val="Header"/>
    <w:uiPriority w:val="99"/>
    <w:rsid w:val="00650820"/>
  </w:style>
  <w:style w:type="paragraph" w:styleId="Footer">
    <w:name w:val="footer"/>
    <w:basedOn w:val="Normal"/>
    <w:link w:val="FooterChar"/>
    <w:uiPriority w:val="99"/>
    <w:unhideWhenUsed/>
    <w:rsid w:val="00650820"/>
    <w:pPr>
      <w:tabs>
        <w:tab w:val="center" w:pos="4513"/>
        <w:tab w:val="right" w:pos="9026"/>
      </w:tabs>
      <w:snapToGrid w:val="0"/>
    </w:pPr>
  </w:style>
  <w:style w:type="character" w:customStyle="1" w:styleId="FooterChar">
    <w:name w:val="Footer Char"/>
    <w:basedOn w:val="DefaultParagraphFont"/>
    <w:link w:val="Footer"/>
    <w:uiPriority w:val="99"/>
    <w:rsid w:val="00650820"/>
  </w:style>
  <w:style w:type="character" w:customStyle="1" w:styleId="fntk058">
    <w:name w:val="fnt_k058"/>
    <w:basedOn w:val="DefaultParagraphFont"/>
    <w:rsid w:val="006857E2"/>
    <w:rPr>
      <w:rFonts w:ascii="Gulim" w:hAnsi="Gulim" w:hint="default"/>
      <w:color w:val="000000"/>
      <w:sz w:val="20"/>
      <w:szCs w:val="20"/>
    </w:rPr>
  </w:style>
  <w:style w:type="character" w:styleId="Hyperlink">
    <w:name w:val="Hyperlink"/>
    <w:basedOn w:val="DefaultParagraphFont"/>
    <w:uiPriority w:val="99"/>
    <w:unhideWhenUsed/>
    <w:rsid w:val="00801560"/>
    <w:rPr>
      <w:color w:val="0000FF"/>
      <w:u w:val="single"/>
    </w:rPr>
  </w:style>
  <w:style w:type="paragraph" w:styleId="NormalWeb">
    <w:name w:val="Normal (Web)"/>
    <w:basedOn w:val="Normal"/>
    <w:uiPriority w:val="99"/>
    <w:unhideWhenUsed/>
    <w:rsid w:val="00801560"/>
    <w:pPr>
      <w:widowControl/>
      <w:wordWrap/>
      <w:autoSpaceDE/>
      <w:autoSpaceDN/>
      <w:spacing w:after="0" w:line="240" w:lineRule="auto"/>
      <w:jc w:val="left"/>
    </w:pPr>
    <w:rPr>
      <w:rFonts w:ascii="Gulim" w:eastAsia="Gulim" w:hAnsi="Gulim" w:cs="Gulim"/>
      <w:kern w:val="0"/>
      <w:sz w:val="24"/>
      <w:szCs w:val="24"/>
    </w:rPr>
  </w:style>
  <w:style w:type="character" w:styleId="Strong">
    <w:name w:val="Strong"/>
    <w:basedOn w:val="DefaultParagraphFont"/>
    <w:uiPriority w:val="22"/>
    <w:qFormat/>
    <w:rsid w:val="00801560"/>
    <w:rPr>
      <w:b/>
      <w:bCs/>
    </w:rPr>
  </w:style>
  <w:style w:type="paragraph" w:styleId="BalloonText">
    <w:name w:val="Balloon Text"/>
    <w:basedOn w:val="Normal"/>
    <w:link w:val="BalloonTextChar"/>
    <w:uiPriority w:val="99"/>
    <w:semiHidden/>
    <w:unhideWhenUsed/>
    <w:rsid w:val="0075742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74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453531">
      <w:bodyDiv w:val="1"/>
      <w:marLeft w:val="0"/>
      <w:marRight w:val="0"/>
      <w:marTop w:val="0"/>
      <w:marBottom w:val="0"/>
      <w:divBdr>
        <w:top w:val="none" w:sz="0" w:space="0" w:color="auto"/>
        <w:left w:val="none" w:sz="0" w:space="0" w:color="auto"/>
        <w:bottom w:val="none" w:sz="0" w:space="0" w:color="auto"/>
        <w:right w:val="none" w:sz="0" w:space="0" w:color="auto"/>
      </w:divBdr>
    </w:div>
    <w:div w:id="1225994937">
      <w:bodyDiv w:val="1"/>
      <w:marLeft w:val="150"/>
      <w:marRight w:val="0"/>
      <w:marTop w:val="150"/>
      <w:marBottom w:val="0"/>
      <w:divBdr>
        <w:top w:val="none" w:sz="0" w:space="0" w:color="auto"/>
        <w:left w:val="none" w:sz="0" w:space="0" w:color="auto"/>
        <w:bottom w:val="none" w:sz="0" w:space="0" w:color="auto"/>
        <w:right w:val="none" w:sz="0" w:space="0" w:color="auto"/>
      </w:divBdr>
      <w:divsChild>
        <w:div w:id="1673951906">
          <w:marLeft w:val="0"/>
          <w:marRight w:val="0"/>
          <w:marTop w:val="0"/>
          <w:marBottom w:val="0"/>
          <w:divBdr>
            <w:top w:val="none" w:sz="0" w:space="0" w:color="auto"/>
            <w:left w:val="none" w:sz="0" w:space="0" w:color="auto"/>
            <w:bottom w:val="none" w:sz="0" w:space="0" w:color="auto"/>
            <w:right w:val="none" w:sz="0" w:space="0" w:color="auto"/>
          </w:divBdr>
          <w:divsChild>
            <w:div w:id="1690376950">
              <w:marLeft w:val="0"/>
              <w:marRight w:val="0"/>
              <w:marTop w:val="0"/>
              <w:marBottom w:val="0"/>
              <w:divBdr>
                <w:top w:val="none" w:sz="0" w:space="0" w:color="auto"/>
                <w:left w:val="none" w:sz="0" w:space="0" w:color="auto"/>
                <w:bottom w:val="none" w:sz="0" w:space="0" w:color="auto"/>
                <w:right w:val="none" w:sz="0" w:space="0" w:color="auto"/>
              </w:divBdr>
              <w:divsChild>
                <w:div w:id="2005161342">
                  <w:marLeft w:val="0"/>
                  <w:marRight w:val="0"/>
                  <w:marTop w:val="0"/>
                  <w:marBottom w:val="0"/>
                  <w:divBdr>
                    <w:top w:val="none" w:sz="0" w:space="0" w:color="auto"/>
                    <w:left w:val="none" w:sz="0" w:space="0" w:color="auto"/>
                    <w:bottom w:val="none" w:sz="0" w:space="0" w:color="auto"/>
                    <w:right w:val="none" w:sz="0" w:space="0" w:color="auto"/>
                  </w:divBdr>
                  <w:divsChild>
                    <w:div w:id="2022270412">
                      <w:marLeft w:val="0"/>
                      <w:marRight w:val="0"/>
                      <w:marTop w:val="0"/>
                      <w:marBottom w:val="0"/>
                      <w:divBdr>
                        <w:top w:val="none" w:sz="0" w:space="0" w:color="auto"/>
                        <w:left w:val="none" w:sz="0" w:space="0" w:color="auto"/>
                        <w:bottom w:val="none" w:sz="0" w:space="0" w:color="auto"/>
                        <w:right w:val="none" w:sz="0" w:space="0" w:color="auto"/>
                      </w:divBdr>
                      <w:divsChild>
                        <w:div w:id="1369450105">
                          <w:marLeft w:val="0"/>
                          <w:marRight w:val="0"/>
                          <w:marTop w:val="0"/>
                          <w:marBottom w:val="0"/>
                          <w:divBdr>
                            <w:top w:val="none" w:sz="0" w:space="0" w:color="auto"/>
                            <w:left w:val="none" w:sz="0" w:space="0" w:color="auto"/>
                            <w:bottom w:val="none" w:sz="0" w:space="0" w:color="auto"/>
                            <w:right w:val="none" w:sz="0" w:space="0" w:color="auto"/>
                          </w:divBdr>
                          <w:divsChild>
                            <w:div w:id="2096126354">
                              <w:marLeft w:val="0"/>
                              <w:marRight w:val="0"/>
                              <w:marTop w:val="0"/>
                              <w:marBottom w:val="0"/>
                              <w:divBdr>
                                <w:top w:val="none" w:sz="0" w:space="0" w:color="auto"/>
                                <w:left w:val="none" w:sz="0" w:space="0" w:color="auto"/>
                                <w:bottom w:val="none" w:sz="0" w:space="0" w:color="auto"/>
                                <w:right w:val="none" w:sz="0" w:space="0" w:color="auto"/>
                              </w:divBdr>
                              <w:divsChild>
                                <w:div w:id="2465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fund.japan@vietjet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2006</Characters>
  <Application>Microsoft Office Word</Application>
  <DocSecurity>0</DocSecurity>
  <Lines>16</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Thi My Hanh (hanhle)</cp:lastModifiedBy>
  <cp:revision>3</cp:revision>
  <cp:lastPrinted>2018-08-17T09:20:00Z</cp:lastPrinted>
  <dcterms:created xsi:type="dcterms:W3CDTF">2018-10-23T06:49:00Z</dcterms:created>
  <dcterms:modified xsi:type="dcterms:W3CDTF">2018-10-23T07:00:00Z</dcterms:modified>
</cp:coreProperties>
</file>